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08" w:lineRule="auto"/>
        <w:ind w:left="120"/>
        <w:jc w:val="center"/>
        <w:rPr>
          <w:lang w:val="ru-RU"/>
        </w:rPr>
      </w:pPr>
      <w:bookmarkStart w:id="0" w:name="block-1469432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>
        <w:rPr>
          <w:rFonts w:ascii="Times New Roman" w:hAnsi="Times New Roman"/>
          <w:b/>
          <w:color w:val="000000"/>
          <w:sz w:val="28"/>
          <w:lang w:val="ru-RU"/>
        </w:rPr>
        <w:t>Администрация Абанского района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Чигашетская ООШ филиал МКОУ Почетская СОШ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5"/>
        <w:gridCol w:w="55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280035</wp:posOffset>
                  </wp:positionV>
                  <wp:extent cx="937260" cy="483235"/>
                  <wp:effectExtent l="0" t="0" r="7620" b="4445"/>
                  <wp:wrapNone/>
                  <wp:docPr id="2" name="Рисунок 2" descr="C:\Users\1\Desktop\Заремб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1\Desktop\Заремб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260" cy="483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Заремба ОГ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Протокол №1 от «31» августа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3409950" cy="1924050"/>
                  <wp:effectExtent l="0" t="0" r="3810" b="11430"/>
                  <wp:docPr id="1" name="Рисунок 1" descr="C:\Users\Даша\Desktop\Печать на РП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Users\Даша\Desktop\Печать на РП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9950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spacing w:after="0"/>
        <w:ind w:left="120"/>
        <w:jc w:val="center"/>
        <w:rPr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1993821)</w:t>
      </w:r>
    </w:p>
    <w:p>
      <w:pPr>
        <w:spacing w:after="0"/>
        <w:ind w:left="120"/>
        <w:jc w:val="center"/>
        <w:rPr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 класса </w:t>
      </w: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_GoBack"/>
      <w:bookmarkEnd w:id="7"/>
    </w:p>
    <w:p>
      <w:pPr>
        <w:spacing w:after="0"/>
        <w:ind w:left="120"/>
        <w:jc w:val="center"/>
        <w:rPr>
          <w:lang w:val="ru-RU"/>
        </w:rPr>
      </w:pPr>
    </w:p>
    <w:p>
      <w:pPr>
        <w:tabs>
          <w:tab w:val="left" w:pos="4057"/>
        </w:tabs>
        <w:spacing w:after="0"/>
        <w:ind w:left="120"/>
        <w:rPr>
          <w:lang w:val="ru-RU"/>
        </w:rPr>
      </w:pPr>
      <w:r>
        <w:rPr>
          <w:lang w:val="ru-RU"/>
        </w:rPr>
        <w:tab/>
      </w: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  <w:r>
        <w:rPr>
          <w:rFonts w:ascii="Times New Roman" w:hAnsi="Times New Roman"/>
          <w:b/>
          <w:color w:val="000000"/>
          <w:sz w:val="28"/>
          <w:lang w:val="ru-RU"/>
        </w:rPr>
        <w:t>п. Чигашет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0"/>
    <w:p>
      <w:pPr>
        <w:spacing w:after="0" w:line="264" w:lineRule="auto"/>
        <w:ind w:left="120"/>
        <w:jc w:val="both"/>
        <w:rPr>
          <w:lang w:val="ru-RU"/>
        </w:rPr>
      </w:pPr>
      <w:bookmarkStart w:id="5" w:name="block-14694322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>
        <w:rPr>
          <w:rFonts w:ascii="Calibri" w:hAnsi="Calibri"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>целое», «больше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меньше», «равно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c284a2b-8dc7-47b2-bec2-e0e566c832dd"/>
      <w:r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6"/>
      <w:r>
        <w:rPr>
          <w:rFonts w:ascii="Times New Roman" w:hAnsi="Times New Roman"/>
          <w:color w:val="000000"/>
          <w:sz w:val="28"/>
          <w:lang w:val="ru-RU"/>
        </w:rPr>
        <w:t>‌‌</w:t>
      </w: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5"/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>
      <w:pPr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>
        <w:rPr>
          <w:rFonts w:ascii="Calibri" w:hAnsi="Calibri"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>
        <w:rPr>
          <w:rFonts w:ascii="Calibri" w:hAnsi="Calibri"/>
          <w:color w:val="000000"/>
          <w:sz w:val="28"/>
          <w:lang w:val="ru-RU"/>
        </w:rPr>
        <w:t>«</w:t>
      </w:r>
      <w:r>
        <w:rPr>
          <w:rFonts w:ascii="Times New Roman" w:hAnsi="Times New Roman"/>
          <w:color w:val="000000"/>
          <w:sz w:val="28"/>
          <w:lang w:val="ru-RU"/>
        </w:rPr>
        <w:t>протяжённость</w:t>
      </w:r>
      <w:r>
        <w:rPr>
          <w:rFonts w:ascii="Calibri" w:hAnsi="Calibri"/>
          <w:color w:val="000000"/>
          <w:sz w:val="28"/>
          <w:lang w:val="ru-RU"/>
        </w:rPr>
        <w:t>»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>
        <w:rPr>
          <w:rFonts w:ascii="Calibri" w:hAnsi="Calibri"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>короче», «выше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ниже», «шире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уже»;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>
        <w:rPr>
          <w:rFonts w:ascii="Times New Roman" w:hAnsi="Times New Roman"/>
          <w:color w:val="333333"/>
          <w:sz w:val="28"/>
          <w:lang w:val="ru-RU"/>
        </w:rPr>
        <w:t>«</w:t>
      </w:r>
      <w:r>
        <w:rPr>
          <w:rFonts w:ascii="Times New Roman" w:hAnsi="Times New Roman"/>
          <w:color w:val="000000"/>
          <w:sz w:val="28"/>
          <w:lang w:val="ru-RU"/>
        </w:rPr>
        <w:t>между</w:t>
      </w:r>
      <w:r>
        <w:rPr>
          <w:rFonts w:ascii="Times New Roman" w:hAnsi="Times New Roman"/>
          <w:color w:val="333333"/>
          <w:sz w:val="28"/>
          <w:lang w:val="ru-RU"/>
        </w:rPr>
        <w:t>»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>
      <w:pPr>
        <w:jc w:val="center"/>
        <w:rPr>
          <w:lang w:val="ru-RU"/>
        </w:rPr>
      </w:pPr>
    </w:p>
    <w:p>
      <w:pPr>
        <w:rPr>
          <w:lang w:val="ru-RU"/>
        </w:rPr>
      </w:pPr>
      <w:r>
        <w:rPr>
          <w:lang w:val="ru-RU"/>
        </w:rPr>
        <w:br w:type="page"/>
      </w:r>
    </w:p>
    <w:p>
      <w:pPr>
        <w:jc w:val="center"/>
        <w:rPr>
          <w:lang w:val="ru-RU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7"/>
        <w:gridCol w:w="4644"/>
        <w:gridCol w:w="1535"/>
        <w:gridCol w:w="1699"/>
        <w:gridCol w:w="1787"/>
        <w:gridCol w:w="264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jc w:val="center"/>
        <w:rPr>
          <w:lang w:val="ru-RU"/>
        </w:rPr>
      </w:pPr>
    </w:p>
    <w:p>
      <w:pPr>
        <w:rPr>
          <w:lang w:val="ru-RU"/>
        </w:rPr>
      </w:pPr>
      <w:r>
        <w:rPr>
          <w:lang w:val="ru-RU"/>
        </w:rPr>
        <w:br w:type="page"/>
      </w: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 xml:space="preserve">1-4 КЛАСС В 2 ЧАСТЯХ. М.И. МОРО И ДР.» </w:t>
      </w: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2"/>
        <w:gridCol w:w="4709"/>
        <w:gridCol w:w="1281"/>
        <w:gridCol w:w="1841"/>
        <w:gridCol w:w="1910"/>
        <w:gridCol w:w="1347"/>
        <w:gridCol w:w="22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Mar>
              <w:top w:w="50" w:type="dxa"/>
              <w:left w:w="100" w:type="dxa"/>
            </w:tcMar>
          </w:tcPr>
          <w:p/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Расположение предметов и объектов на плоскости. Вверху. Внизу. Слева. Справа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количеству: столько же, сколько. Столько же. Больше. Меньше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Расположение предметов и объектов на плоскости. Вверху. Внизу, слева. Справа. Что узнали. Чему научились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r>
              <w:rPr>
                <w:rFonts w:ascii="Times New Roman" w:hAnsi="Times New Roman"/>
                <w:color w:val="000000"/>
                <w:sz w:val="24"/>
              </w:rPr>
              <w:t>Отрезок. Луч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– 1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– 1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ломаной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Расположение предметов и объектов на плоскости, в пространстве.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фигуры. Распределение фигур на группы. Отрезок Ломаная. Треугольник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отрезка заданной длины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8 - □, 9 - □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Задачи на уменьшение числа на несколько единиц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– 10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Табличное сложение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         </w:t>
            </w:r>
          </w:p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         23.04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  <w:p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Повторение. Что узнали. Чему научились в 1 классе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jc w:val="center"/>
        <w:rPr>
          <w:lang w:val="ru-RU"/>
        </w:rPr>
      </w:pPr>
    </w:p>
    <w:p>
      <w:pPr>
        <w:tabs>
          <w:tab w:val="left" w:pos="3480"/>
        </w:tabs>
        <w:rPr>
          <w:lang w:val="ru-RU"/>
        </w:rPr>
      </w:pPr>
      <w:r>
        <w:rPr>
          <w:lang w:val="ru-RU"/>
        </w:rPr>
        <w:tab/>
      </w:r>
    </w:p>
    <w:p>
      <w:pPr>
        <w:tabs>
          <w:tab w:val="left" w:pos="3480"/>
        </w:tabs>
        <w:rPr>
          <w:lang w:val="ru-RU"/>
        </w:rPr>
      </w:pPr>
      <w:r>
        <w:rPr>
          <w:lang w:val="ru-RU"/>
        </w:rPr>
        <w:br w:type="page"/>
      </w:r>
      <w:r>
        <w:rPr>
          <w:lang w:val="ru-RU"/>
        </w:rPr>
        <w:tab/>
      </w: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ВАРИАНТ 2. ДЛЯ САМОСТОЯТЕЛЬНОГО КОНСТРУИРОВАНИЯ ПОУРОЧНОГО ПЛАНИРОВАНИЯ </w:t>
      </w: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Style w:val="7"/>
        <w:tblW w:w="0" w:type="auto"/>
        <w:tblCellSpacing w:w="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4693"/>
        <w:gridCol w:w="1281"/>
        <w:gridCol w:w="1841"/>
        <w:gridCol w:w="1910"/>
        <w:gridCol w:w="1347"/>
        <w:gridCol w:w="22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Расположение предметов и объектов на плоскости, в пространстве: слева/справа, сверху/снизу, между;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количеству: столько же, сколько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количеству: больше,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Расположение предметов и объектов на плоскости, в пространстве: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геометрических фигур: точка, отрезок и др.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сравнения: больше, меньше, столько же (равно)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геометрических фигур: общее, различное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 как результат измерения. Число и 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с помощью линейки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сложения.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увеличения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задача: структурные элементы. Дополнение текста до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задача: структурные элементы, составление текстовой задачи по образцу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распознавание круга, треугольника, четырехугольника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Многоугольники: различение, сравнение, изображение от руки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вычитания нескольких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прямоугольник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старше — моложе, тяжелее — легче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10. Сложение и вычитание.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суммы и остатка.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увеличение (уменьшение) числа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11 до 20. Десятичный принцип записи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Десяток. Счет десятками в пределах 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числа в виде суммы разрядных слагаемых. Запись числа, представленного в виде суммы разрядных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Числа от 1 до 20: различение, чтение, запись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сложении.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чисел в пределах 20. Сложение однозначных чисел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Комментирование сложения и вычитания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Сложение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Вычитание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группировка, закономерности, высказывания.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jc w:val="center"/>
        <w:rPr>
          <w:lang w:val="ru-RU"/>
        </w:rPr>
      </w:pPr>
    </w:p>
    <w:p>
      <w:pPr>
        <w:rPr>
          <w:lang w:val="ru-RU"/>
        </w:rPr>
      </w:pPr>
      <w:r>
        <w:rPr>
          <w:lang w:val="ru-RU"/>
        </w:rPr>
        <w:br w:type="page"/>
      </w:r>
    </w:p>
    <w:p>
      <w:pPr>
        <w:jc w:val="center"/>
        <w:rPr>
          <w:lang w:val="ru-RU"/>
        </w:rPr>
        <w:sectPr>
          <w:pgSz w:w="16838" w:h="11906" w:orient="landscape"/>
          <w:pgMar w:top="1701" w:right="1134" w:bottom="851" w:left="1134" w:header="709" w:footer="709" w:gutter="0"/>
          <w:cols w:space="708" w:num="1"/>
          <w:docGrid w:linePitch="360" w:charSpace="0"/>
        </w:sect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​‌‌​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​‌‌​</w:t>
      </w:r>
    </w:p>
    <w:p>
      <w:pPr>
        <w:spacing w:after="0"/>
        <w:ind w:left="120"/>
        <w:rPr>
          <w:lang w:val="ru-RU"/>
        </w:rPr>
      </w:pP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jc w:val="center"/>
        <w:rPr>
          <w:lang w:val="ru-RU"/>
        </w:rPr>
      </w:pPr>
    </w:p>
    <w:sectPr>
      <w:pgSz w:w="11906" w:h="16838"/>
      <w:pgMar w:top="1134" w:right="851" w:bottom="1134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03B"/>
    <w:rsid w:val="000D0C39"/>
    <w:rsid w:val="00423589"/>
    <w:rsid w:val="006E21A7"/>
    <w:rsid w:val="007170E5"/>
    <w:rsid w:val="007D44A8"/>
    <w:rsid w:val="008264F2"/>
    <w:rsid w:val="00885EE0"/>
    <w:rsid w:val="008D2DB7"/>
    <w:rsid w:val="00A741EF"/>
    <w:rsid w:val="00D6414C"/>
    <w:rsid w:val="00D72F3A"/>
    <w:rsid w:val="00DB703B"/>
    <w:rsid w:val="7786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uiPriority w:val="99"/>
    <w:rPr>
      <w:color w:val="0000FF" w:themeColor="hyperlink"/>
      <w:u w:val="single"/>
    </w:rPr>
  </w:style>
  <w:style w:type="paragraph" w:styleId="10">
    <w:name w:val="Balloon Text"/>
    <w:basedOn w:val="1"/>
    <w:link w:val="24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1">
    <w:name w:val="Normal Indent"/>
    <w:basedOn w:val="1"/>
    <w:unhideWhenUsed/>
    <w:uiPriority w:val="99"/>
    <w:pPr>
      <w:ind w:left="720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3">
    <w:name w:val="header"/>
    <w:basedOn w:val="1"/>
    <w:link w:val="21"/>
    <w:unhideWhenUsed/>
    <w:uiPriority w:val="99"/>
    <w:pPr>
      <w:tabs>
        <w:tab w:val="center" w:pos="4680"/>
        <w:tab w:val="right" w:pos="9360"/>
      </w:tabs>
    </w:pPr>
  </w:style>
  <w:style w:type="paragraph" w:styleId="14">
    <w:name w:val="Title"/>
    <w:basedOn w:val="1"/>
    <w:next w:val="1"/>
    <w:link w:val="23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5">
    <w:name w:val="Subtitle"/>
    <w:basedOn w:val="1"/>
    <w:next w:val="1"/>
    <w:link w:val="22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6">
    <w:name w:val="Table Grid"/>
    <w:basedOn w:val="7"/>
    <w:uiPriority w:val="59"/>
    <w:pPr>
      <w:spacing w:after="0" w:line="240" w:lineRule="auto"/>
    </w:pPr>
    <w:rPr>
      <w:lang w:val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Заголовок 1 Знак"/>
    <w:basedOn w:val="6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  <w:lang w:val="en-US"/>
    </w:rPr>
  </w:style>
  <w:style w:type="character" w:customStyle="1" w:styleId="18">
    <w:name w:val="Заголовок 2 Знак"/>
    <w:basedOn w:val="6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/>
    </w:rPr>
  </w:style>
  <w:style w:type="character" w:customStyle="1" w:styleId="19">
    <w:name w:val="Заголовок 3 Знак"/>
    <w:basedOn w:val="6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  <w:lang w:val="en-US"/>
    </w:rPr>
  </w:style>
  <w:style w:type="character" w:customStyle="1" w:styleId="20">
    <w:name w:val="Заголовок 4 Знак"/>
    <w:basedOn w:val="6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:lang w:val="en-US"/>
    </w:rPr>
  </w:style>
  <w:style w:type="character" w:customStyle="1" w:styleId="21">
    <w:name w:val="Верхний колонтитул Знак"/>
    <w:basedOn w:val="6"/>
    <w:link w:val="13"/>
    <w:uiPriority w:val="99"/>
    <w:rPr>
      <w:lang w:val="en-US"/>
    </w:rPr>
  </w:style>
  <w:style w:type="character" w:customStyle="1" w:styleId="22">
    <w:name w:val="Подзаголовок Знак"/>
    <w:basedOn w:val="6"/>
    <w:link w:val="15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23">
    <w:name w:val="Название Знак"/>
    <w:basedOn w:val="6"/>
    <w:link w:val="14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24">
    <w:name w:val="Текст выноски Знак"/>
    <w:basedOn w:val="6"/>
    <w:link w:val="10"/>
    <w:semiHidden/>
    <w:uiPriority w:val="99"/>
    <w:rPr>
      <w:rFonts w:ascii="Tahoma" w:hAnsi="Tahoma" w:cs="Tahoma"/>
      <w:sz w:val="16"/>
      <w:szCs w:val="16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37</Pages>
  <Words>5958</Words>
  <Characters>33966</Characters>
  <Lines>283</Lines>
  <Paragraphs>79</Paragraphs>
  <TotalTime>0</TotalTime>
  <ScaleCrop>false</ScaleCrop>
  <LinksUpToDate>false</LinksUpToDate>
  <CharactersWithSpaces>39845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2011-08-03T04:43:00Z</dcterms:created>
  <dc:creator>User</dc:creator>
  <cp:lastModifiedBy>Татьяна Лизинск�</cp:lastModifiedBy>
  <cp:lastPrinted>2011-08-03T04:31:00Z</cp:lastPrinted>
  <dcterms:modified xsi:type="dcterms:W3CDTF">2023-11-18T15:44:19Z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902DBE2B01AD4BDFBA095BD4314CB4F6_12</vt:lpwstr>
  </property>
</Properties>
</file>