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</w:pPr>
      <w:bookmarkStart w:id="0" w:name="block-1152444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Чигашетская ООШ филиал МКОУ Почетская СОШ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46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46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spacing w:after="0" w:line="408" w:lineRule="auto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«Литературное чтение»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</w:pPr>
    </w:p>
    <w:p>
      <w:pPr>
        <w:tabs>
          <w:tab w:val="left" w:pos="4057"/>
        </w:tabs>
        <w:spacing w:after="0"/>
        <w:ind w:left="120"/>
      </w:pPr>
      <w:r>
        <w:tab/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/>
        <w:ind w:left="120"/>
      </w:pPr>
    </w:p>
    <w:p/>
    <w:p>
      <w:pPr>
        <w:spacing w:after="0" w:line="264" w:lineRule="auto"/>
        <w:ind w:left="120"/>
        <w:rPr>
          <w:rFonts w:ascii="Times New Roman" w:hAnsi="Times New Roman" w:eastAsia="Calibri" w:cs="Times New Roman"/>
          <w:b/>
          <w:color w:val="000000"/>
          <w:sz w:val="28"/>
        </w:rPr>
      </w:pPr>
    </w:p>
    <w:p>
      <w:pPr>
        <w:spacing w:after="0" w:line="264" w:lineRule="auto"/>
        <w:ind w:left="120"/>
        <w:rPr>
          <w:rFonts w:ascii="Times New Roman" w:hAnsi="Times New Roman" w:eastAsia="Calibri" w:cs="Times New Roman"/>
          <w:b/>
          <w:color w:val="000000"/>
          <w:sz w:val="28"/>
        </w:rPr>
      </w:pPr>
    </w:p>
    <w:p>
      <w:pPr>
        <w:spacing w:after="0" w:line="264" w:lineRule="auto"/>
        <w:ind w:left="120"/>
        <w:rPr>
          <w:rFonts w:ascii="Times New Roman" w:hAnsi="Times New Roman" w:eastAsia="Calibri" w:cs="Times New Roman"/>
          <w:b/>
          <w:color w:val="000000"/>
          <w:sz w:val="28"/>
        </w:rPr>
      </w:pPr>
    </w:p>
    <w:p>
      <w:pPr>
        <w:spacing w:after="0" w:line="264" w:lineRule="auto"/>
        <w:ind w:left="120"/>
        <w:rPr>
          <w:rFonts w:ascii="Times New Roman" w:hAnsi="Times New Roman" w:eastAsia="Calibri" w:cs="Times New Roman"/>
          <w:b/>
          <w:color w:val="000000"/>
          <w:sz w:val="28"/>
        </w:rPr>
      </w:pPr>
    </w:p>
    <w:p>
      <w:pPr>
        <w:spacing w:after="0" w:line="264" w:lineRule="auto"/>
        <w:ind w:left="120"/>
        <w:rPr>
          <w:rFonts w:ascii="Times New Roman" w:hAnsi="Times New Roman" w:eastAsia="Calibri" w:cs="Times New Roman"/>
          <w:b/>
          <w:color w:val="000000"/>
          <w:sz w:val="28"/>
        </w:rPr>
      </w:pP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ПОЯСНИТЕЛЬНАЯ ЗАПИСКА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 w:eastAsia="Calibri" w:cs="Times New Roman"/>
          <w:color w:val="333333"/>
          <w:sz w:val="28"/>
        </w:rPr>
        <w:t xml:space="preserve">рабочей </w:t>
      </w:r>
      <w:r>
        <w:rPr>
          <w:rFonts w:ascii="Times New Roman" w:hAnsi="Times New Roman" w:eastAsia="Calibri" w:cs="Times New Roman"/>
          <w:color w:val="000000"/>
          <w:sz w:val="28"/>
        </w:rPr>
        <w:t>программе воспитания.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ЦЕЛИ ИЗУЧЕНИЯ УЧЕБНОГО ПРЕДМЕТА «ЛИТЕРАТУРНОЕ ЧТЕНИЕ»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numPr>
          <w:ilvl w:val="0"/>
          <w:numId w:val="1"/>
        </w:numPr>
        <w:spacing w:after="0" w:line="264" w:lineRule="auto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для решения учебных задач.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 w:eastAsia="Calibri" w:cs="Times New Roman"/>
          <w:color w:val="FF0000"/>
          <w:sz w:val="28"/>
        </w:rPr>
        <w:t>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>
      <w:pPr>
        <w:spacing w:after="0" w:line="264" w:lineRule="auto"/>
        <w:ind w:left="120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На литературное чтение в 4  классе отводится 102 часа </w:t>
      </w:r>
    </w:p>
    <w:p>
      <w:pPr>
        <w:spacing w:after="0"/>
        <w:rPr>
          <w:rFonts w:ascii="Calibri" w:hAnsi="Calibri" w:eastAsia="Calibri" w:cs="Times New Roman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bookmarkStart w:id="5" w:name="block-1152448"/>
      <w:bookmarkEnd w:id="5"/>
      <w:r>
        <w:rPr>
          <w:rFonts w:ascii="Calibri" w:hAnsi="Calibri" w:eastAsia="Calibri" w:cs="Times New Roman"/>
          <w:b/>
          <w:color w:val="000000"/>
          <w:sz w:val="28"/>
        </w:rPr>
        <w:t>СОДЕРЖАНИЕ УЧЕБНОГО ПРЕДМЕТА</w:t>
      </w:r>
    </w:p>
    <w:p>
      <w:pPr>
        <w:spacing w:after="0" w:line="264" w:lineRule="auto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333333"/>
          <w:sz w:val="28"/>
        </w:rPr>
        <w:t>4 КЛАСС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I</w:t>
      </w:r>
      <w:r>
        <w:rPr>
          <w:rFonts w:ascii="Times New Roman" w:hAnsi="Times New Roman" w:eastAsia="Calibri" w:cs="Times New Roman"/>
          <w:color w:val="000000"/>
          <w:sz w:val="28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6" w:name="22bb0d2e-ad81-40b0-b0be-dd89da9f72dc"/>
      <w:r>
        <w:rPr>
          <w:rFonts w:ascii="Times New Roman" w:hAnsi="Times New Roman" w:eastAsia="Calibri" w:cs="Times New Roman"/>
          <w:color w:val="000000"/>
          <w:sz w:val="28"/>
        </w:rPr>
        <w:t>и др.</w:t>
      </w:r>
      <w:bookmarkEnd w:id="6"/>
      <w:r>
        <w:rPr>
          <w:rFonts w:ascii="Times New Roman" w:hAnsi="Times New Roman" w:eastAsia="Calibri" w:cs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Круг чтения</w:t>
      </w:r>
      <w:r>
        <w:rPr>
          <w:rFonts w:ascii="Times New Roman" w:hAnsi="Times New Roman" w:eastAsia="Calibri" w:cs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7" w:name="aef5db48-a5ba-41f7-b163-0303bacd376a"/>
      <w:r>
        <w:rPr>
          <w:rFonts w:ascii="Times New Roman" w:hAnsi="Times New Roman" w:eastAsia="Calibri" w:cs="Times New Roman"/>
          <w:color w:val="000000"/>
          <w:sz w:val="28"/>
        </w:rPr>
        <w:t>(1-2 рассказа военно-исторической тематики) и другие (по выбору).</w:t>
      </w:r>
      <w:bookmarkEnd w:id="7"/>
      <w:r>
        <w:rPr>
          <w:rFonts w:ascii="Times New Roman" w:hAnsi="Times New Roman" w:eastAsia="Calibri" w:cs="Times New Roman"/>
          <w:color w:val="000000"/>
          <w:sz w:val="28"/>
        </w:rPr>
        <w:t>‌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Круг чтения</w:t>
      </w:r>
      <w:r>
        <w:rPr>
          <w:rFonts w:ascii="Times New Roman" w:hAnsi="Times New Roman" w:eastAsia="Calibri" w:cs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8" w:name="84376614-4523-4b0a-9f16-ae119cf5e9dc"/>
      <w:r>
        <w:rPr>
          <w:rFonts w:ascii="Times New Roman" w:hAnsi="Times New Roman" w:eastAsia="Calibri" w:cs="Times New Roman"/>
          <w:color w:val="000000"/>
          <w:sz w:val="28"/>
        </w:rPr>
        <w:t>(2-3 сказки по выбору)</w:t>
      </w:r>
      <w:bookmarkEnd w:id="8"/>
      <w:r>
        <w:rPr>
          <w:rFonts w:ascii="Times New Roman" w:hAnsi="Times New Roman" w:eastAsia="Calibri" w:cs="Times New Roman"/>
          <w:color w:val="000000"/>
          <w:sz w:val="28"/>
        </w:rPr>
        <w:t>‌, сказки народов России ‌</w:t>
      </w:r>
      <w:bookmarkStart w:id="9" w:name="3b38b09e-3fe3-499c-b80d-cceeb3629ca1"/>
      <w:r>
        <w:rPr>
          <w:rFonts w:ascii="Times New Roman" w:hAnsi="Times New Roman" w:eastAsia="Calibri" w:cs="Times New Roman"/>
          <w:color w:val="000000"/>
          <w:sz w:val="28"/>
        </w:rPr>
        <w:t>(2-3 сказки по выбору)</w:t>
      </w:r>
      <w:bookmarkEnd w:id="9"/>
      <w:r>
        <w:rPr>
          <w:rFonts w:ascii="Times New Roman" w:hAnsi="Times New Roman" w:eastAsia="Calibri" w:cs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10" w:name="3d9e8111-f715-4c8f-b609-9be939e4edcb"/>
      <w:r>
        <w:rPr>
          <w:rFonts w:ascii="Times New Roman" w:hAnsi="Times New Roman" w:eastAsia="Calibri" w:cs="Times New Roman"/>
          <w:color w:val="000000"/>
          <w:sz w:val="28"/>
        </w:rPr>
        <w:t>(1-2 по выбору)</w:t>
      </w:r>
      <w:bookmarkEnd w:id="10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 w:eastAsia="Calibri" w:cs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1" w:name="85f049d2-bd23-4247-86de-df33da036e22"/>
      <w:r>
        <w:rPr>
          <w:rFonts w:ascii="Times New Roman" w:hAnsi="Times New Roman" w:eastAsia="Calibri" w:cs="Times New Roman"/>
          <w:color w:val="000000"/>
          <w:sz w:val="28"/>
        </w:rPr>
        <w:t>и другие</w:t>
      </w:r>
      <w:bookmarkEnd w:id="11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 w:eastAsia="Calibri" w:cs="Times New Roman"/>
          <w:color w:val="000000"/>
          <w:sz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2" w:name="f8d9e167-2e1b-48a4-8672-33b243ab1f7a"/>
      <w:r>
        <w:rPr>
          <w:rFonts w:ascii="Times New Roman" w:hAnsi="Times New Roman" w:eastAsia="Calibri" w:cs="Times New Roman"/>
          <w:color w:val="000000"/>
          <w:sz w:val="28"/>
        </w:rPr>
        <w:t>(не менее трёх)</w:t>
      </w:r>
      <w:bookmarkEnd w:id="12"/>
      <w:r>
        <w:rPr>
          <w:rFonts w:ascii="Times New Roman" w:hAnsi="Times New Roman" w:eastAsia="Calibri" w:cs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3" w:name="be84008f-4714-4af7-9a8d-d5db8855805f"/>
      <w:r>
        <w:rPr>
          <w:rFonts w:ascii="Times New Roman" w:hAnsi="Times New Roman" w:eastAsia="Calibri" w:cs="Times New Roman"/>
          <w:color w:val="000000"/>
          <w:sz w:val="28"/>
        </w:rPr>
        <w:t>и другие</w:t>
      </w:r>
      <w:bookmarkEnd w:id="13"/>
      <w:r>
        <w:rPr>
          <w:rFonts w:ascii="Times New Roman" w:hAnsi="Times New Roman" w:eastAsia="Calibri" w:cs="Times New Roman"/>
          <w:color w:val="000000"/>
          <w:sz w:val="28"/>
        </w:rPr>
        <w:t xml:space="preserve">‌.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 w:eastAsia="Calibri" w:cs="Times New Roman"/>
          <w:color w:val="000000"/>
          <w:sz w:val="28"/>
        </w:rPr>
        <w:t>. Круг чтения: лирические произведения М. Ю. Лермонтова ‌</w:t>
      </w:r>
      <w:bookmarkStart w:id="14" w:name="2efe8bc1-9239-4ace-b5a7-c3561f743493"/>
      <w:r>
        <w:rPr>
          <w:rFonts w:ascii="Times New Roman" w:hAnsi="Times New Roman" w:eastAsia="Calibri" w:cs="Times New Roman"/>
          <w:color w:val="000000"/>
          <w:sz w:val="28"/>
        </w:rPr>
        <w:t>(не менее трёх)</w:t>
      </w:r>
      <w:bookmarkEnd w:id="14"/>
      <w:r>
        <w:rPr>
          <w:rFonts w:ascii="Times New Roman" w:hAnsi="Times New Roman" w:eastAsia="Calibri" w:cs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15" w:name="f1d30773-6a94-4f42-887a-2166f2750849"/>
      <w:r>
        <w:rPr>
          <w:rFonts w:ascii="Times New Roman" w:hAnsi="Times New Roman" w:eastAsia="Calibri" w:cs="Times New Roman"/>
          <w:color w:val="000000"/>
          <w:sz w:val="28"/>
        </w:rPr>
        <w:t>и другие</w:t>
      </w:r>
      <w:bookmarkEnd w:id="15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Тематика авторских стихотворных сказок ‌</w:t>
      </w:r>
      <w:bookmarkStart w:id="16" w:name="d24420f5-7784-4de8-bf47-fec2f656960e"/>
      <w:r>
        <w:rPr>
          <w:rFonts w:ascii="Times New Roman" w:hAnsi="Times New Roman" w:eastAsia="Calibri" w:cs="Times New Roman"/>
          <w:color w:val="000000"/>
          <w:sz w:val="28"/>
        </w:rPr>
        <w:t>(две-три по выбору)</w:t>
      </w:r>
      <w:bookmarkEnd w:id="16"/>
      <w:r>
        <w:rPr>
          <w:rFonts w:ascii="Times New Roman" w:hAnsi="Times New Roman" w:eastAsia="Calibri" w:cs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17" w:name="cda96387-1c94-4697-ac9d-f64db13bc866"/>
      <w:r>
        <w:rPr>
          <w:rFonts w:ascii="Times New Roman" w:hAnsi="Times New Roman" w:eastAsia="Calibri" w:cs="Times New Roman"/>
          <w:color w:val="000000"/>
          <w:sz w:val="28"/>
        </w:rPr>
        <w:t>и др.</w:t>
      </w:r>
      <w:bookmarkEnd w:id="17"/>
      <w:r>
        <w:rPr>
          <w:rFonts w:ascii="Times New Roman" w:hAnsi="Times New Roman" w:eastAsia="Calibri" w:cs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8" w:name="08954654-1f97-4b2e-9229-74ec92d8c8a5"/>
      <w:r>
        <w:rPr>
          <w:rFonts w:ascii="Times New Roman" w:hAnsi="Times New Roman" w:eastAsia="Calibri" w:cs="Times New Roman"/>
          <w:color w:val="000000"/>
          <w:sz w:val="28"/>
        </w:rPr>
        <w:t>и другие</w:t>
      </w:r>
      <w:bookmarkEnd w:id="18"/>
      <w:r>
        <w:rPr>
          <w:rFonts w:ascii="Times New Roman" w:hAnsi="Times New Roman" w:eastAsia="Calibri" w:cs="Times New Roman"/>
          <w:color w:val="000000"/>
          <w:sz w:val="28"/>
        </w:rPr>
        <w:t xml:space="preserve">‌.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I</w:t>
      </w:r>
      <w:r>
        <w:rPr>
          <w:rFonts w:ascii="Times New Roman" w:hAnsi="Times New Roman" w:eastAsia="Calibri" w:cs="Times New Roman"/>
          <w:i/>
          <w:color w:val="000000"/>
          <w:sz w:val="28"/>
        </w:rPr>
        <w:t>Х– ХХ веков</w:t>
      </w:r>
      <w:r>
        <w:rPr>
          <w:rFonts w:ascii="Times New Roman" w:hAnsi="Times New Roman" w:eastAsia="Calibri" w:cs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9" w:name="b631436a-def7-48d2-b0a7-7e64aceb08fd"/>
      <w:r>
        <w:rPr>
          <w:rFonts w:ascii="Times New Roman" w:hAnsi="Times New Roman" w:eastAsia="Calibri" w:cs="Times New Roman"/>
          <w:color w:val="000000"/>
          <w:sz w:val="28"/>
        </w:rPr>
        <w:t>(не менее пяти авторов по выбору)</w:t>
      </w:r>
      <w:bookmarkEnd w:id="19"/>
      <w:r>
        <w:rPr>
          <w:rFonts w:ascii="Times New Roman" w:hAnsi="Times New Roman" w:eastAsia="Calibri" w:cs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20" w:name="9a99601d-2f81-41a7-a40b-18f4d76e554b"/>
      <w:r>
        <w:rPr>
          <w:rFonts w:ascii="Times New Roman" w:hAnsi="Times New Roman" w:eastAsia="Calibri" w:cs="Times New Roman"/>
          <w:color w:val="000000"/>
          <w:sz w:val="28"/>
        </w:rPr>
        <w:t>Н. А. Некрасов, И. А. Бунин, А. А. Блок, К. Д. Бальмонт и др.</w:t>
      </w:r>
      <w:bookmarkEnd w:id="20"/>
      <w:r>
        <w:rPr>
          <w:rFonts w:ascii="Times New Roman" w:hAnsi="Times New Roman" w:eastAsia="Calibri" w:cs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 w:eastAsia="Calibri" w:cs="Times New Roman"/>
          <w:color w:val="333333"/>
          <w:sz w:val="28"/>
        </w:rPr>
        <w:t>​‌</w:t>
      </w:r>
      <w:bookmarkStart w:id="21" w:name="cf36c94d-b3f5-4b3d-a3c7-3ba766d230a2"/>
      <w:r>
        <w:rPr>
          <w:rFonts w:ascii="Times New Roman" w:hAnsi="Times New Roman" w:eastAsia="Calibri" w:cs="Times New Roman"/>
          <w:color w:val="333333"/>
          <w:sz w:val="28"/>
        </w:rPr>
        <w:t>и другие (по выбору).</w:t>
      </w:r>
      <w:bookmarkEnd w:id="21"/>
      <w:r>
        <w:rPr>
          <w:rFonts w:ascii="Times New Roman" w:hAnsi="Times New Roman" w:eastAsia="Calibri" w:cs="Times New Roman"/>
          <w:color w:val="333333"/>
          <w:sz w:val="28"/>
        </w:rPr>
        <w:t>‌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 w:eastAsia="Calibri" w:cs="Times New Roman"/>
          <w:color w:val="000000"/>
          <w:sz w:val="28"/>
        </w:rPr>
        <w:t>. Круг чтения ‌</w:t>
      </w:r>
      <w:bookmarkStart w:id="22" w:name="9f73dd0a-54f2-4590-ac41-ba0d876049a1"/>
      <w:r>
        <w:rPr>
          <w:rFonts w:ascii="Times New Roman" w:hAnsi="Times New Roman" w:eastAsia="Calibri" w:cs="Times New Roman"/>
          <w:color w:val="000000"/>
          <w:sz w:val="28"/>
        </w:rPr>
        <w:t>(не менее трёх произведений)</w:t>
      </w:r>
      <w:bookmarkEnd w:id="22"/>
      <w:r>
        <w:rPr>
          <w:rFonts w:ascii="Times New Roman" w:hAnsi="Times New Roman" w:eastAsia="Calibri" w:cs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23" w:name="d876fe18-c1a8-4a91-8d52-d25058604082"/>
      <w:r>
        <w:rPr>
          <w:rFonts w:ascii="Times New Roman" w:hAnsi="Times New Roman" w:eastAsia="Calibri" w:cs="Times New Roman"/>
          <w:color w:val="000000"/>
          <w:sz w:val="28"/>
        </w:rPr>
        <w:t>и другие (по выбору)</w:t>
      </w:r>
      <w:bookmarkEnd w:id="23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4" w:name="246de2e0-56be-4295-9596-db940aac14bd"/>
      <w:r>
        <w:rPr>
          <w:rFonts w:ascii="Times New Roman" w:hAnsi="Times New Roman" w:eastAsia="Calibri" w:cs="Times New Roman"/>
          <w:color w:val="000000"/>
          <w:sz w:val="28"/>
        </w:rPr>
        <w:t>(не менее трёх авторов)</w:t>
      </w:r>
      <w:bookmarkEnd w:id="24"/>
      <w:r>
        <w:rPr>
          <w:rFonts w:ascii="Times New Roman" w:hAnsi="Times New Roman" w:eastAsia="Calibri" w:cs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25" w:name="bc1695a5-bd06-4a76-858a-d4d40b281db4"/>
      <w:r>
        <w:rPr>
          <w:rFonts w:ascii="Times New Roman" w:hAnsi="Times New Roman" w:eastAsia="Calibri" w:cs="Times New Roman"/>
          <w:color w:val="000000"/>
          <w:sz w:val="28"/>
        </w:rPr>
        <w:t>А. И. Куприна, К. Г. Паустовского, Ю. И. Коваля и др.</w:t>
      </w:r>
      <w:bookmarkEnd w:id="25"/>
      <w:r>
        <w:rPr>
          <w:rFonts w:ascii="Times New Roman" w:hAnsi="Times New Roman" w:eastAsia="Calibri" w:cs="Times New Roman"/>
          <w:color w:val="000000"/>
          <w:sz w:val="28"/>
        </w:rPr>
        <w:t>‌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r>
        <w:rPr>
          <w:rFonts w:ascii="Times New Roman" w:hAnsi="Times New Roman" w:eastAsia="Calibri" w:cs="Times New Roman"/>
          <w:color w:val="333333"/>
          <w:sz w:val="28"/>
        </w:rPr>
        <w:t>​‌</w:t>
      </w:r>
      <w:bookmarkStart w:id="26" w:name="43cc23b0-61c4-4e00-b89d-508f8c0c86cc"/>
      <w:r>
        <w:rPr>
          <w:rFonts w:ascii="Times New Roman" w:hAnsi="Times New Roman" w:eastAsia="Calibri" w:cs="Times New Roman"/>
          <w:color w:val="333333"/>
          <w:sz w:val="28"/>
        </w:rPr>
        <w:t>и другие (по выбору).</w:t>
      </w:r>
      <w:bookmarkEnd w:id="26"/>
      <w:r>
        <w:rPr>
          <w:rFonts w:ascii="Times New Roman" w:hAnsi="Times New Roman" w:eastAsia="Calibri" w:cs="Times New Roman"/>
          <w:color w:val="333333"/>
          <w:sz w:val="28"/>
        </w:rPr>
        <w:t>‌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 w:eastAsia="Calibri" w:cs="Times New Roman"/>
          <w:color w:val="000000"/>
          <w:sz w:val="28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7" w:name="7d70a143-b34a-48de-a855-a34e00cf3c38"/>
      <w:r>
        <w:rPr>
          <w:rFonts w:ascii="Times New Roman" w:hAnsi="Times New Roman" w:eastAsia="Calibri" w:cs="Times New Roman"/>
          <w:color w:val="000000"/>
          <w:sz w:val="28"/>
        </w:rPr>
        <w:t>(на примере произведений не менее трёх авторов)</w:t>
      </w:r>
      <w:bookmarkEnd w:id="27"/>
      <w:r>
        <w:rPr>
          <w:rFonts w:ascii="Times New Roman" w:hAnsi="Times New Roman" w:eastAsia="Calibri" w:cs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28" w:name="26220ac3-4e82-456a-9e95-74ad70c180f4"/>
      <w:r>
        <w:rPr>
          <w:rFonts w:ascii="Times New Roman" w:hAnsi="Times New Roman" w:eastAsia="Calibri" w:cs="Times New Roman"/>
          <w:color w:val="000000"/>
          <w:sz w:val="28"/>
        </w:rPr>
        <w:t>Б. С. Житкова, В. В. Крапивина и др.</w:t>
      </w:r>
      <w:bookmarkEnd w:id="28"/>
      <w:r>
        <w:rPr>
          <w:rFonts w:ascii="Times New Roman" w:hAnsi="Times New Roman" w:eastAsia="Calibri" w:cs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9" w:name="a4cb9ea3-0451-4889-b1a1-f6f4710bf1d9"/>
      <w:r>
        <w:rPr>
          <w:rFonts w:ascii="Times New Roman" w:hAnsi="Times New Roman" w:eastAsia="Calibri" w:cs="Times New Roman"/>
          <w:color w:val="000000"/>
          <w:sz w:val="28"/>
        </w:rPr>
        <w:t>(1-2 рассказа из цикла)</w:t>
      </w:r>
      <w:bookmarkEnd w:id="29"/>
      <w:r>
        <w:rPr>
          <w:rFonts w:ascii="Times New Roman" w:hAnsi="Times New Roman" w:eastAsia="Calibri" w:cs="Times New Roman"/>
          <w:color w:val="000000"/>
          <w:sz w:val="28"/>
        </w:rPr>
        <w:t>‌, К.Г. Паустовский «Корзина с еловыми шишками» и другие.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Пьеса.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30" w:name="9ce33c6b-ec01-45c7-8e71-faa83c253d05"/>
      <w:r>
        <w:rPr>
          <w:rFonts w:ascii="Times New Roman" w:hAnsi="Times New Roman" w:eastAsia="Calibri" w:cs="Times New Roman"/>
          <w:color w:val="000000"/>
          <w:sz w:val="28"/>
        </w:rPr>
        <w:t>(одна по выбору)</w:t>
      </w:r>
      <w:bookmarkEnd w:id="30"/>
      <w:r>
        <w:rPr>
          <w:rFonts w:ascii="Times New Roman" w:hAnsi="Times New Roman" w:eastAsia="Calibri" w:cs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Круг чтения ‌</w:t>
      </w:r>
      <w:bookmarkStart w:id="31" w:name="062a5f32-e196-4fe2-a2d8-404f5174ede8"/>
      <w:r>
        <w:rPr>
          <w:rFonts w:ascii="Times New Roman" w:hAnsi="Times New Roman" w:eastAsia="Calibri" w:cs="Times New Roman"/>
          <w:color w:val="000000"/>
          <w:sz w:val="28"/>
        </w:rPr>
        <w:t>(не менее двух произведений по выбору):</w:t>
      </w:r>
      <w:bookmarkEnd w:id="31"/>
      <w:r>
        <w:rPr>
          <w:rFonts w:ascii="Times New Roman" w:hAnsi="Times New Roman" w:eastAsia="Calibri" w:cs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32" w:name="4e231ac4-4ac0-464c-bde6-6a1b7d5919e6"/>
      <w:r>
        <w:rPr>
          <w:rFonts w:ascii="Times New Roman" w:hAnsi="Times New Roman" w:eastAsia="Calibri" w:cs="Times New Roman"/>
          <w:color w:val="000000"/>
          <w:sz w:val="28"/>
        </w:rPr>
        <w:t>М. М. Зощенко, В. В. Голявкина</w:t>
      </w:r>
      <w:bookmarkEnd w:id="32"/>
      <w:r>
        <w:rPr>
          <w:rFonts w:ascii="Times New Roman" w:hAnsi="Times New Roman" w:eastAsia="Calibri" w:cs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33" w:name="53c080ee-763e-43ed-999e-471164d70763"/>
      <w:r>
        <w:rPr>
          <w:rFonts w:ascii="Times New Roman" w:hAnsi="Times New Roman" w:eastAsia="Calibri" w:cs="Times New Roman"/>
          <w:color w:val="000000"/>
          <w:sz w:val="28"/>
        </w:rPr>
        <w:t>(1-2 произведения по выбору)</w:t>
      </w:r>
      <w:bookmarkEnd w:id="33"/>
      <w:r>
        <w:rPr>
          <w:rFonts w:ascii="Times New Roman" w:hAnsi="Times New Roman" w:eastAsia="Calibri" w:cs="Times New Roman"/>
          <w:color w:val="000000"/>
          <w:sz w:val="28"/>
        </w:rPr>
        <w:t>‌, Н.Н. Носов «Витя Малеев в школе и дома» (отдельные главы) ‌</w:t>
      </w:r>
      <w:bookmarkStart w:id="34" w:name="26aa4aeb-d898-422a-9eda-b866102f0def"/>
      <w:r>
        <w:rPr>
          <w:rFonts w:ascii="Times New Roman" w:hAnsi="Times New Roman" w:eastAsia="Calibri" w:cs="Times New Roman"/>
          <w:color w:val="000000"/>
          <w:sz w:val="28"/>
        </w:rPr>
        <w:t>и другие</w:t>
      </w:r>
      <w:bookmarkEnd w:id="34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 w:eastAsia="Calibri" w:cs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35" w:name="de9a53ab-3e80-4b5b-8ed7-4e2e364c4403"/>
      <w:r>
        <w:rPr>
          <w:rFonts w:ascii="Times New Roman" w:hAnsi="Times New Roman" w:eastAsia="Calibri" w:cs="Times New Roman"/>
          <w:color w:val="000000"/>
          <w:sz w:val="28"/>
        </w:rPr>
        <w:t>Ш. Перро, братьев Гримм и др. (по выбору)</w:t>
      </w:r>
      <w:bookmarkEnd w:id="35"/>
      <w:r>
        <w:rPr>
          <w:rFonts w:ascii="Times New Roman" w:hAnsi="Times New Roman" w:eastAsia="Calibri" w:cs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6" w:name="47a66d7e-7bca-4ea2-ba5d-914bf7023a72"/>
      <w:r>
        <w:rPr>
          <w:rFonts w:ascii="Times New Roman" w:hAnsi="Times New Roman" w:eastAsia="Calibri" w:cs="Times New Roman"/>
          <w:color w:val="000000"/>
          <w:sz w:val="28"/>
        </w:rPr>
        <w:t>и другие (по выбору)</w:t>
      </w:r>
      <w:bookmarkEnd w:id="36"/>
      <w:r>
        <w:rPr>
          <w:rFonts w:ascii="Times New Roman" w:hAnsi="Times New Roman" w:eastAsia="Calibri" w:cs="Times New Roman"/>
          <w:color w:val="000000"/>
          <w:sz w:val="28"/>
        </w:rPr>
        <w:t>‌.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 w:eastAsia="Calibri" w:cs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характеризовать героя и давать оценку его поступкам; 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>
      <w:pPr>
        <w:numPr>
          <w:ilvl w:val="0"/>
          <w:numId w:val="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пересказывать текст в соответствии с учебной задачей;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оценивать мнение авторов о героях и своё отношение к ним;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>
      <w:pPr>
        <w:numPr>
          <w:ilvl w:val="0"/>
          <w:numId w:val="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>
      <w:pPr>
        <w:numPr>
          <w:ilvl w:val="0"/>
          <w:numId w:val="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определять цель выразительного исполнения и работы с текстом;</w:t>
      </w:r>
    </w:p>
    <w:p>
      <w:pPr>
        <w:numPr>
          <w:ilvl w:val="0"/>
          <w:numId w:val="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>
      <w:pPr>
        <w:numPr>
          <w:ilvl w:val="0"/>
          <w:numId w:val="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>
      <w:pPr>
        <w:numPr>
          <w:ilvl w:val="0"/>
          <w:numId w:val="5"/>
        </w:numPr>
        <w:spacing w:after="0" w:line="264" w:lineRule="auto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соблюдать правила взаимодействия;</w:t>
      </w:r>
    </w:p>
    <w:p>
      <w:pPr>
        <w:numPr>
          <w:ilvl w:val="0"/>
          <w:numId w:val="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bookmarkStart w:id="37" w:name="_ftn1"/>
      <w:r>
        <w:rPr>
          <w:rFonts w:ascii="Calibri" w:hAnsi="Calibri" w:eastAsia="Calibri" w:cs="Times New Roman"/>
          <w:lang w:val="en-US"/>
        </w:rPr>
        <w:fldChar w:fldCharType="begin"/>
      </w:r>
      <w:r>
        <w:rPr>
          <w:rFonts w:ascii="Calibri" w:hAnsi="Calibri" w:eastAsia="Calibri" w:cs="Times New Roman"/>
        </w:rPr>
        <w:instrText xml:space="preserve"> </w:instrText>
      </w:r>
      <w:r>
        <w:rPr>
          <w:rFonts w:ascii="Calibri" w:hAnsi="Calibri" w:eastAsia="Calibri" w:cs="Times New Roman"/>
          <w:lang w:val="en-US"/>
        </w:rPr>
        <w:instrText xml:space="preserve">HYPERLINK</w:instrText>
      </w:r>
      <w:r>
        <w:rPr>
          <w:rFonts w:ascii="Calibri" w:hAnsi="Calibri" w:eastAsia="Calibri" w:cs="Times New Roman"/>
        </w:rPr>
        <w:instrText xml:space="preserve"> "</w:instrText>
      </w:r>
      <w:r>
        <w:rPr>
          <w:rFonts w:ascii="Calibri" w:hAnsi="Calibri" w:eastAsia="Calibri" w:cs="Times New Roman"/>
          <w:lang w:val="en-US"/>
        </w:rPr>
        <w:instrText xml:space="preserve">file</w:instrText>
      </w:r>
      <w:r>
        <w:rPr>
          <w:rFonts w:ascii="Calibri" w:hAnsi="Calibri" w:eastAsia="Calibri" w:cs="Times New Roman"/>
        </w:rPr>
        <w:instrText xml:space="preserve">:///</w:instrText>
      </w:r>
      <w:r>
        <w:rPr>
          <w:rFonts w:ascii="Calibri" w:hAnsi="Calibri" w:eastAsia="Calibri" w:cs="Times New Roman"/>
          <w:lang w:val="en-US"/>
        </w:rPr>
        <w:instrText xml:space="preserve">C</w:instrText>
      </w:r>
      <w:r>
        <w:rPr>
          <w:rFonts w:ascii="Calibri" w:hAnsi="Calibri" w:eastAsia="Calibri" w:cs="Times New Roman"/>
        </w:rPr>
        <w:instrText xml:space="preserve">:\\</w:instrText>
      </w:r>
      <w:r>
        <w:rPr>
          <w:rFonts w:ascii="Calibri" w:hAnsi="Calibri" w:eastAsia="Calibri" w:cs="Times New Roman"/>
          <w:lang w:val="en-US"/>
        </w:rPr>
        <w:instrText xml:space="preserve">Users</w:instrText>
      </w:r>
      <w:r>
        <w:rPr>
          <w:rFonts w:ascii="Calibri" w:hAnsi="Calibri" w:eastAsia="Calibri" w:cs="Times New Roman"/>
        </w:rPr>
        <w:instrText xml:space="preserve">\\1\\</w:instrText>
      </w:r>
      <w:r>
        <w:rPr>
          <w:rFonts w:ascii="Calibri" w:hAnsi="Calibri" w:eastAsia="Calibri" w:cs="Times New Roman"/>
          <w:lang w:val="en-US"/>
        </w:rPr>
        <w:instrText xml:space="preserve">Downloads</w:instrText>
      </w:r>
      <w:r>
        <w:rPr>
          <w:rFonts w:ascii="Calibri" w:hAnsi="Calibri" w:eastAsia="Calibri" w:cs="Times New Roman"/>
        </w:rPr>
        <w:instrText xml:space="preserve">\\</w:instrText>
      </w:r>
      <w:r>
        <w:rPr>
          <w:rFonts w:ascii="Calibri" w:hAnsi="Calibri" w:eastAsia="Calibri" w:cs="Times New Roman"/>
          <w:lang w:val="en-US"/>
        </w:rPr>
        <w:instrText xml:space="preserve">document</w:instrText>
      </w:r>
      <w:r>
        <w:rPr>
          <w:rFonts w:ascii="Calibri" w:hAnsi="Calibri" w:eastAsia="Calibri" w:cs="Times New Roman"/>
        </w:rPr>
        <w:instrText xml:space="preserve">%20(3).</w:instrText>
      </w:r>
      <w:r>
        <w:rPr>
          <w:rFonts w:ascii="Calibri" w:hAnsi="Calibri" w:eastAsia="Calibri" w:cs="Times New Roman"/>
          <w:lang w:val="en-US"/>
        </w:rPr>
        <w:instrText xml:space="preserve">docx</w:instrText>
      </w:r>
      <w:r>
        <w:rPr>
          <w:rFonts w:ascii="Calibri" w:hAnsi="Calibri" w:eastAsia="Calibri" w:cs="Times New Roman"/>
        </w:rPr>
        <w:instrText xml:space="preserve">" \</w:instrText>
      </w:r>
      <w:r>
        <w:rPr>
          <w:rFonts w:ascii="Calibri" w:hAnsi="Calibri" w:eastAsia="Calibri" w:cs="Times New Roman"/>
          <w:lang w:val="en-US"/>
        </w:rPr>
        <w:instrText xml:space="preserve">l</w:instrText>
      </w:r>
      <w:r>
        <w:rPr>
          <w:rFonts w:ascii="Calibri" w:hAnsi="Calibri" w:eastAsia="Calibri" w:cs="Times New Roman"/>
        </w:rPr>
        <w:instrText xml:space="preserve"> "_</w:instrText>
      </w:r>
      <w:r>
        <w:rPr>
          <w:rFonts w:ascii="Calibri" w:hAnsi="Calibri" w:eastAsia="Calibri" w:cs="Times New Roman"/>
          <w:lang w:val="en-US"/>
        </w:rPr>
        <w:instrText xml:space="preserve">ftnref</w:instrText>
      </w:r>
      <w:r>
        <w:rPr>
          <w:rFonts w:ascii="Calibri" w:hAnsi="Calibri" w:eastAsia="Calibri" w:cs="Times New Roman"/>
        </w:rPr>
        <w:instrText xml:space="preserve">1" </w:instrText>
      </w:r>
      <w:r>
        <w:rPr>
          <w:rFonts w:ascii="Calibri" w:hAnsi="Calibri" w:eastAsia="Calibri" w:cs="Times New Roman"/>
          <w:lang w:val="en-US"/>
        </w:rPr>
        <w:fldChar w:fldCharType="separate"/>
      </w:r>
      <w:r>
        <w:rPr>
          <w:rFonts w:ascii="Times New Roman" w:hAnsi="Times New Roman" w:eastAsia="Calibri" w:cs="Times New Roman"/>
          <w:color w:val="0000FF"/>
          <w:sz w:val="18"/>
          <w:u w:val="single"/>
        </w:rPr>
        <w:t>[1]</w:t>
      </w:r>
      <w:r>
        <w:rPr>
          <w:rFonts w:ascii="Calibri" w:hAnsi="Calibri" w:eastAsia="Calibri" w:cs="Times New Roman"/>
          <w:lang w:val="en-US"/>
        </w:rPr>
        <w:fldChar w:fldCharType="end"/>
      </w:r>
      <w:bookmarkEnd w:id="37"/>
      <w:r>
        <w:rPr>
          <w:rFonts w:ascii="Times New Roman" w:hAnsi="Times New Roman" w:eastAsia="Calibri" w:cs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>
      <w:pPr>
        <w:spacing w:after="0"/>
        <w:rPr>
          <w:rFonts w:ascii="Calibri" w:hAnsi="Calibri" w:eastAsia="Calibri" w:cs="Times New Roman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bookmarkStart w:id="38" w:name="block-1152446"/>
      <w:bookmarkEnd w:id="38"/>
      <w:r>
        <w:rPr>
          <w:rFonts w:ascii="Times New Roman" w:hAnsi="Times New Roman" w:eastAsia="Calibri" w:cs="Times New Roman"/>
          <w:b/>
          <w:color w:val="333333"/>
          <w:sz w:val="28"/>
        </w:rPr>
        <w:t xml:space="preserve">ПЛАНИРУЕМЫЕ </w:t>
      </w: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 w:eastAsia="Calibri" w:cs="Times New Roman"/>
          <w:b/>
          <w:color w:val="333333"/>
          <w:sz w:val="28"/>
        </w:rPr>
        <w:t>РЕЗУЛЬТАТЫ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ЛИЧНОСТНЫЕ РЕЗУЛЬТАТЫ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Гражданско-патриотическое воспитание:</w:t>
      </w:r>
    </w:p>
    <w:p>
      <w:pPr>
        <w:numPr>
          <w:ilvl w:val="0"/>
          <w:numId w:val="6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numPr>
          <w:ilvl w:val="0"/>
          <w:numId w:val="6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numPr>
          <w:ilvl w:val="0"/>
          <w:numId w:val="6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Духовно-нравственное воспитание:</w:t>
      </w:r>
    </w:p>
    <w:p>
      <w:pPr>
        <w:numPr>
          <w:ilvl w:val="0"/>
          <w:numId w:val="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numPr>
          <w:ilvl w:val="0"/>
          <w:numId w:val="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numPr>
          <w:ilvl w:val="0"/>
          <w:numId w:val="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numPr>
          <w:ilvl w:val="0"/>
          <w:numId w:val="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Эстетическое воспитание:</w:t>
      </w:r>
    </w:p>
    <w:p>
      <w:pPr>
        <w:numPr>
          <w:ilvl w:val="0"/>
          <w:numId w:val="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numPr>
          <w:ilvl w:val="0"/>
          <w:numId w:val="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numPr>
          <w:ilvl w:val="0"/>
          <w:numId w:val="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Трудовое воспитание:</w:t>
      </w:r>
    </w:p>
    <w:p>
      <w:pPr>
        <w:numPr>
          <w:ilvl w:val="0"/>
          <w:numId w:val="9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Экологическое воспитание:</w:t>
      </w:r>
    </w:p>
    <w:p>
      <w:pPr>
        <w:numPr>
          <w:ilvl w:val="0"/>
          <w:numId w:val="1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numPr>
          <w:ilvl w:val="0"/>
          <w:numId w:val="1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неприятие действий, приносящих ей вред.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Ценности научного познания:</w:t>
      </w:r>
    </w:p>
    <w:p>
      <w:pPr>
        <w:numPr>
          <w:ilvl w:val="0"/>
          <w:numId w:val="11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numPr>
          <w:ilvl w:val="0"/>
          <w:numId w:val="11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>
      <w:pPr>
        <w:numPr>
          <w:ilvl w:val="0"/>
          <w:numId w:val="11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МЕТАПРЕДМЕТНЫЕ РЕЗУЛЬТАТЫ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базовые логические действия: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объединять произведения по жанру, авторской принадлежности;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2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базовые исследовательские действия: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numPr>
          <w:ilvl w:val="0"/>
          <w:numId w:val="13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работа с информацией: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выбирать источник получения информации;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4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eastAsia="Calibri" w:cs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 w:eastAsia="Calibri" w:cs="Times New Roman"/>
          <w:color w:val="000000"/>
          <w:sz w:val="28"/>
        </w:rPr>
        <w:t>универсальные учебные действия: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общение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: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готовить небольшие публичные выступления;</w:t>
      </w:r>
    </w:p>
    <w:p>
      <w:pPr>
        <w:numPr>
          <w:ilvl w:val="0"/>
          <w:numId w:val="15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 w:eastAsia="Calibri" w:cs="Times New Roman"/>
          <w:b/>
          <w:color w:val="000000"/>
          <w:sz w:val="28"/>
        </w:rPr>
        <w:t>регулятивные</w:t>
      </w:r>
      <w:r>
        <w:rPr>
          <w:rFonts w:ascii="Times New Roman" w:hAnsi="Times New Roman" w:eastAsia="Calibri" w:cs="Times New Roman"/>
          <w:color w:val="000000"/>
          <w:sz w:val="28"/>
        </w:rPr>
        <w:t xml:space="preserve"> универсальные учебные действия: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самоорганизация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:</w:t>
      </w:r>
    </w:p>
    <w:p>
      <w:pPr>
        <w:numPr>
          <w:ilvl w:val="0"/>
          <w:numId w:val="16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6"/>
        </w:numPr>
        <w:spacing w:after="0" w:line="264" w:lineRule="auto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выстраивать последовательность выбранных действий;</w:t>
      </w: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i/>
          <w:color w:val="000000"/>
          <w:sz w:val="28"/>
          <w:lang w:val="en-US"/>
        </w:rPr>
        <w:t>самоконтроль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:</w:t>
      </w:r>
    </w:p>
    <w:p>
      <w:pPr>
        <w:numPr>
          <w:ilvl w:val="0"/>
          <w:numId w:val="1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устанавливать причины успеха/неудач учебной деятельности;</w:t>
      </w:r>
    </w:p>
    <w:p>
      <w:pPr>
        <w:numPr>
          <w:ilvl w:val="0"/>
          <w:numId w:val="17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Совместная деятельность: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8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ПРЕДМЕТНЫЕ РЕЗУЛЬТАТЫ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spacing w:after="0" w:line="264" w:lineRule="auto"/>
        <w:ind w:firstLine="60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</w:p>
    <w:p>
      <w:pPr>
        <w:numPr>
          <w:ilvl w:val="0"/>
          <w:numId w:val="19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.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>3 КЛАСС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различать художественные произведения и познавательные тексты;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>
      <w:pPr>
        <w:numPr>
          <w:ilvl w:val="0"/>
          <w:numId w:val="20"/>
        </w:numPr>
        <w:spacing w:after="0" w:line="264" w:lineRule="auto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>
      <w:pPr>
        <w:spacing w:after="0" w:line="264" w:lineRule="auto"/>
        <w:ind w:left="120"/>
        <w:jc w:val="both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</w:t>
      </w:r>
    </w:p>
    <w:p>
      <w:pPr>
        <w:spacing w:after="0"/>
        <w:rPr>
          <w:rFonts w:ascii="Calibri" w:hAnsi="Calibri" w:eastAsia="Calibri" w:cs="Times New Roman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rPr>
          <w:rFonts w:ascii="Calibri" w:hAnsi="Calibri" w:eastAsia="Calibri" w:cs="Times New Roman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39" w:name="block-1152445"/>
      <w:bookmarkEnd w:id="39"/>
    </w:p>
    <w:p>
      <w:pPr>
        <w:spacing w:after="0"/>
        <w:ind w:left="120"/>
        <w:rPr>
          <w:rFonts w:ascii="Calibri" w:hAnsi="Calibri" w:eastAsia="Calibri" w:cs="Times New Roman"/>
          <w:lang w:val="en-US"/>
        </w:rPr>
      </w:pPr>
      <w:bookmarkStart w:id="40" w:name="block-1152447"/>
      <w:bookmarkEnd w:id="40"/>
      <w:r>
        <w:rPr>
          <w:rFonts w:ascii="Times New Roman" w:hAnsi="Times New Roman" w:eastAsia="Calibri" w:cs="Times New Roman"/>
          <w:b/>
          <w:color w:val="000000"/>
          <w:sz w:val="28"/>
          <w:lang w:val="en-US"/>
        </w:rPr>
        <w:t xml:space="preserve">3 КЛАСС </w:t>
      </w:r>
    </w:p>
    <w:tbl>
      <w:tblPr>
        <w:tblStyle w:val="7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5529"/>
        <w:gridCol w:w="850"/>
        <w:gridCol w:w="1276"/>
        <w:gridCol w:w="1510"/>
        <w:gridCol w:w="1347"/>
        <w:gridCol w:w="2861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5529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363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2861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619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5529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420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286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after="0" w:line="240" w:lineRule="auto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Раскрытие главной идеи произведения К.Д. Ушинского «Наше отечество»: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"https://m.edsoo.ru/8bc478de"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4.09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"https://m.edsoo.ru/8bc47a6e"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6.09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"https://m.edsoo.ru/8bc47b72"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7.09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"https://m.edsoo.ru/8bc47c76"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Отражение темы Родина в произведении М.М. Пришвин «Моя Родина»: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"https://m.edsoo.ru/8bc47d84"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"https://m.edsoo.ru/8bc47e88"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Устное народное творчество.  потешки, небылицы, скороговорки, считалки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"https://m.edsoo.ru/8bc483ec"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"https://m.edsoo.ru/8bc4a25a"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14.09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"https://m.edsoo.ru/8bc4861c"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4861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"https://m.edsoo.ru/8bc4a4f8"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"https://m.edsoo.ru/8bc4a3cc"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"https://m.edsoo.ru/8bc4a610"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610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"https://m.edsoo.ru/8bc4850e"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"https://m.edsoo.ru/8bc4a7dc"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"https://m.edsoo.ru/8bc4861c"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4861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21.09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"https://m.edsoo.ru/8bc4a8fe"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"https://m.edsoo.ru/8bc4875c"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4875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Осознание понятия трудолюбие на примере народных сказок. «Про Ленивую и Радивую»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"https://m.edsoo.ru/8bc48892"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48892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Представление в сказке народного быта и культуры.«Дочь-семилетка»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25.09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"https://m.edsoo.ru/8bc489a0"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Характеристика героя, волшебные помощники.  «Иван-царевич и серый волк»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27.09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"https://m.edsoo.ru/8bc48ab8"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построения (композиция) «Иван-царевич и серый волк»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28.09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"https://m.edsoo.ru/8bc4aa16"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"https://m.edsoo.ru/8bc49cc4"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29.09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"https://m.edsoo.ru/8bc4ae44"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Темы народных песен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"https://m.edsoo.ru/8bc4b542"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542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"https://m.edsoo.ru/8bc4b10a"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Фольклорные особенности: выразительность, напевность исполнения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4.10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"https://m.edsoo.ru/8bc4bb46"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"https://m.edsoo.ru/8bc4b27c"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На примере образа Ильи Муромца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5.10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"https://m.edsoo.ru/8bc4bfb0"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bfb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"https://m.edsoo.ru/8bc4b27c"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Пр\р  «Фольклор (устное народное творчество)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6.10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9.10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"https://m.edsoo.ru/8bc4bc7c"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"https://m.edsoo.ru/8bc4be98"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"https://m.edsoo.ru/8bc4b7ae"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"https://m.edsoo.ru/8bc4bd94"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Резервный урок.Репродукции картин В.М. Васнецова как иллюстрации к эпизодам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12.10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"https://m.edsoo.ru/8bc4c0b4"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"https://m.edsoo.ru/8bc4af70"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"https://m.edsoo.ru/f29f5142"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5142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16.10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Первая печатная книга на Руси. Н.П.Кончаловская «Мастер Фёдоров Иван и его печатный стан»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Осознание важности чтения художественной литературы и фольклора.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19.10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"https://m.edsoo.ru/f29f4fda"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fda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Осознание особенностей басни, как произведения-поучения,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"https://m.edsoo.ru/8bc4cd98"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Иносказание в его баснях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23.10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"https://m.edsoo.ru/8bc4d194"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194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25.10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"https://m.edsoo.ru/8bc4d298"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26.10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"https://m.edsoo.ru/8bc4d072"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072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27.10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"https://m.edsoo.ru/8bc4c1d6"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"https://m.edsoo.ru/8bc4c2e4"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Знакомство с литературной сказкой А.С. Пушкина «Сказка о царе Салтане…»: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9.11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"https://m.edsoo.ru/8bc4c5c8"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Характеристика положительных и отрицательных героев «Сказка о царе Салтане…»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10.11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"https://m.edsoo.ru/8bc4c6f4"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37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"https://m.edsoo.ru/8bc4c80c"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"https://m.edsoo.ru/8bc4c938"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938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16.11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"https://m.edsoo.ru/8bc4cb68"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17.11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"https://m.edsoo.ru/8bc4ca64"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"https://m.edsoo.ru/8bc4cc80"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Описание картин осенней природы в стихотворении Ф.И. Тютчева «Есть в осени первоначальной…»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"https://m.edsoo.ru/8bc4d43c"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Сравнение стихотворений об осени. На примере произведений Ф.И. Тютчева «Есть в осени первоначальной…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23.11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Глянь-ка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24.11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"https://m.edsoo.ru/8bc4e24c"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27.11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"https://m.edsoo.ru/8bc4d676"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676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Особенности авторской сказки Л.Н. Толстого «Ореховая ветка»: основные события, главные герои, волшебные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29.11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"https://m.edsoo.ru/8bc4e35a"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На примере басни «Белка и волк»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30.11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"https://m.edsoo.ru/8bc4f066"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066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"https://m.edsoo.ru/8bc4ea8a"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4.12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"https://m.edsoo.ru/8bc4e684"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684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6.12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"https://m.edsoo.ru/8bc4eb98"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7.12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"https://m.edsoo.ru/8bc4e576"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576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"https://m.edsoo.ru/8bc4e972"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972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Выделение структурных частей произведения Л.Н. Толстого «Акула» и других по выбору (композиции):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9.12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"https://m.edsoo.ru/8bc4e45e"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"https://m.edsoo.ru/8bc4eecc"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eecc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"https://m.edsoo.ru/8bc4ed00"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14.12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"https://m.edsoo.ru/8bc4d784"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784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"https://m.edsoo.ru/8bc4d8a6"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"https://m.edsoo.ru/8bc4e0f8"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"https://m.edsoo.ru/8bc4d554"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554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Резервный урок.Сравнение средств создания пейзажа в тексте-описании,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21.12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"https://m.edsoo.ru/8bc4dc98"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"https://m.edsoo.ru/8bc4f1c4"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25.12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"https://m.edsoo.ru/8bc4f548"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548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27.12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"https://m.edsoo.ru/8bc4f69c"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28.12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"https://m.edsoo.ru/8bc4f82c"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29.12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"https://m.edsoo.ru/8bc4f958"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958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30.12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"https://m.edsoo.ru/8bc4fc6e"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Д.Н. Мамин-Сибиряка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10.01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"https://m.edsoo.ru/8bc4fe30"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"https://m.edsoo.ru/8bc4ff70"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70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12.01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"https://m.edsoo.ru/8bc50358"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50358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"https://m.edsoo.ru/8bc504ac"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17.01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"https://m.edsoo.ru/8bc5072c"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5072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"https://m.edsoo.ru/8bc50876"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50876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19.01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"https://m.edsoo.ru/8bc50984"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50984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"https://m.edsoo.ru/8bc50aa6"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24.01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"https://m.edsoo.ru/8bc513ac"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76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25.01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"https://m.edsoo.ru/8bc514ba"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26.01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"https://m.edsoo.ru/8bc5169a"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5169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На примере рассказа А.И. Куприна «Барбос и Жулька»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29.01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"https://m.edsoo.ru/8bc518de"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31.01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"https://m.edsoo.ru/8bc519f6"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"https://m.edsoo.ru/8bc51b04"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"https://m.edsoo.ru/8bc524d2"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5.02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"https://m.edsoo.ru/8bc50e34"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7.02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"https://m.edsoo.ru/8bc50f6a"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Поэтические картины родной природы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"https://m.edsoo.ru/8bc51096"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51096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9.02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"https://m.edsoo.ru/8bc522a2"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I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12.02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Дети – герои произведений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14.02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"https://m.edsoo.ru/8bc52806"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52806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Историческая обстановка как фон создания произведения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"https://m.edsoo.ru/8bc52bd0"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16.02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"https://m.edsoo.ru/8bc52da6"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19.02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"https://m.edsoo.ru/8bc52928"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52928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Отражение в произведении важных человеческих качеств: честности, стойкости, ответственности. Л. Пантелеева «Честное слово»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21.02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"https://m.edsoo.ru/8bc52a40"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"https://m.edsoo.ru/8bc52ebe"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ebe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26.02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"https://m.edsoo.ru/8bc52fd6"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28.02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"https://m.edsoo.ru/8bc53242"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53242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29.02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"https://m.edsoo.ru/8bc53364"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53364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"https://m.edsoo.ru/8bc5347c"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5347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4.03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"https://m.edsoo.ru/8bc53710"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53710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6.03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"https://m.edsoo.ru/8bc53850"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53850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7.03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"https://m.edsoo.ru/8bc53a12"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"https://m.edsoo.ru/8bc541a6"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541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Гайдара.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"https://m.edsoo.ru/8bc5434a"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5434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14.03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"https://m.edsoo.ru/8bc53bca"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"https://m.edsoo.ru/8bc544a8"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544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"https://m.edsoo.ru/f29f3630"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3630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"https://m.edsoo.ru/8bc51c12"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12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21.03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"https://m.edsoo.ru/8bc51e24"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22.03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"https://m.edsoo.ru/8bc51f46"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"https://m.edsoo.ru/8bc5218a"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5218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3.04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4.04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"https://m.edsoo.ru/8bc51294"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51294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животных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5.04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"https://m.edsoo.ru/8bc50bbe"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bbe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Составление устного рассказа «Любовь и забота о братьях наших меньших»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10.04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"https://m.edsoo.ru/8bc523ba"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11.04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"https://m.edsoo.ru/8bc525e0"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525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12.04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"https://m.edsoo.ru/f29f3ca2"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"https://m.edsoo.ru/f29f3db0"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17.04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"https://m.edsoo.ru/f29f3a5e"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5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18.04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"https://m.edsoo.ru/f29f3b80"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b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19.04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"https://m.edsoo.ru/f29f3928"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3928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Составление устного рассказа «Мой любимый детский писатель»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"https://m.edsoo.ru/f29f3ed2"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3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24.04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"https://m.edsoo.ru/f29f4422"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4422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25.04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"https://m.edsoo.ru/f29f4544"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4544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Особенности авторских сказок: раскрытие главной мысли, композиция, герои.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сказок Р.Киплинга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26.04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"https://m.edsoo.ru/f29f41de"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41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de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Взаимоотношения человека и животных в рассказах зарубежных писателей. Джека Лондона «Бурый волк»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27.04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"https://m.edsoo.ru/f29f4d8c"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d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"https://m.edsoo.ru/f29f4774"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4774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рассказа Э.Сетон-Томпсона «Чинк»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3.05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"https://m.edsoo.ru/f29f488c"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488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c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рассказа Э.Сетон-Томпсона «Чинк»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6.05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"https://m.edsoo.ru/f29f430a"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430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a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8.05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"https://m.edsoo.ru/f29f4666" </w:instrText>
            </w:r>
            <w:r>
              <w:fldChar w:fldCharType="separate"/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https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m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edsoo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ru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29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  <w:lang w:val="en-US"/>
              </w:rPr>
              <w:t>f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t>4666</w:t>
            </w:r>
            <w:r>
              <w:rPr>
                <w:rFonts w:ascii="Times New Roman" w:hAnsi="Times New Roman" w:eastAsia="Calibri" w:cs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13.05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15.05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Резервный урок.Составление устного рассказа «Дружба человека и животного» 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16.05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детскими книгами «Зарубежные писатели – детям»: написание отзыва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17.05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20.05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.Проверочная работа по итогам изученного в 3 классе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22.05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23.05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6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5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.Летнее чтение. Выбор книг на основе рекомендательного списка и тематического каталога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</w:p>
        </w:tc>
        <w:tc>
          <w:tcPr>
            <w:tcW w:w="134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Calibri" w:hAnsi="Calibri" w:eastAsia="Calibri" w:cs="Times New Roman"/>
              </w:rPr>
              <w:t>24.05</w:t>
            </w:r>
          </w:p>
        </w:tc>
        <w:tc>
          <w:tcPr>
            <w:tcW w:w="286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  <w:lang w:val="en-US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619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rPr>
                <w:rFonts w:ascii="Calibri" w:hAnsi="Calibri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136 </w:t>
            </w:r>
          </w:p>
        </w:tc>
        <w:tc>
          <w:tcPr>
            <w:tcW w:w="127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51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spacing w:after="0"/>
              <w:ind w:left="135"/>
              <w:jc w:val="center"/>
              <w:rPr>
                <w:rFonts w:ascii="Calibri" w:hAnsi="Calibri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Calibri" w:hAnsi="Calibri" w:eastAsia="Calibri" w:cs="Times New Roman"/>
                <w:lang w:val="en-US"/>
              </w:rPr>
            </w:pPr>
          </w:p>
        </w:tc>
      </w:tr>
    </w:tbl>
    <w:p>
      <w:pPr>
        <w:spacing w:after="0"/>
        <w:rPr>
          <w:rFonts w:ascii="Calibri" w:hAnsi="Calibri" w:eastAsia="Calibri" w:cs="Times New Roman"/>
          <w:lang w:val="en-US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pacing w:after="0"/>
        <w:ind w:left="120"/>
        <w:rPr>
          <w:rFonts w:ascii="Calibri" w:hAnsi="Calibri" w:eastAsia="Calibri" w:cs="Times New Roman"/>
        </w:rPr>
      </w:pPr>
      <w:bookmarkStart w:id="41" w:name="block-1152442"/>
      <w:bookmarkEnd w:id="41"/>
      <w:r>
        <w:rPr>
          <w:rFonts w:ascii="Times New Roman" w:hAnsi="Times New Roman" w:eastAsia="Calibri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​‌• Литературное чтение (в 2 частях), 3 класс/ Виноградова Н.Ф., Хомякова И.С., Сафонова И.В. и другие;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rFonts w:ascii="Calibri" w:hAnsi="Calibri" w:eastAsia="Calibri" w:cs="Times New Roman"/>
          <w:sz w:val="28"/>
        </w:rPr>
        <w:br w:type="textWrapping"/>
      </w:r>
      <w:bookmarkStart w:id="42" w:name="affad5d6-e7c5-4217-a5f0-770d8e0e87a8"/>
      <w:r>
        <w:rPr>
          <w:rFonts w:ascii="Times New Roman" w:hAnsi="Times New Roman" w:eastAsia="Calibri" w:cs="Times New Roman"/>
          <w:color w:val="000000"/>
          <w:sz w:val="28"/>
        </w:rPr>
        <w:t xml:space="preserve"> •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bookmarkEnd w:id="42"/>
      <w:r>
        <w:rPr>
          <w:rFonts w:ascii="Times New Roman" w:hAnsi="Times New Roman" w:eastAsia="Calibri" w:cs="Times New Roman"/>
          <w:color w:val="000000"/>
          <w:sz w:val="28"/>
        </w:rPr>
        <w:t>‌​</w:t>
      </w: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​‌</w:t>
      </w:r>
      <w:bookmarkStart w:id="43" w:name="e8cabfe5-5c2d-474f-8f51-6f2eb647c0e5"/>
      <w:r>
        <w:rPr>
          <w:rFonts w:ascii="Times New Roman" w:hAnsi="Times New Roman" w:eastAsia="Calibri" w:cs="Times New Roman"/>
          <w:color w:val="000000"/>
          <w:sz w:val="28"/>
        </w:rPr>
        <w:t>Пособия</w:t>
      </w:r>
      <w:bookmarkEnd w:id="43"/>
      <w:r>
        <w:rPr>
          <w:rFonts w:ascii="Times New Roman" w:hAnsi="Times New Roman" w:eastAsia="Calibri" w:cs="Times New Roman"/>
          <w:color w:val="000000"/>
          <w:sz w:val="28"/>
        </w:rPr>
        <w:t>‌</w:t>
      </w:r>
    </w:p>
    <w:p>
      <w:pPr>
        <w:spacing w:after="0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​</w:t>
      </w: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МЕТОДИЧЕСКИЕ МАТЕРИАЛЫ ДЛЯ УЧИТЕЛЯ</w:t>
      </w: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color w:val="000000"/>
          <w:sz w:val="28"/>
        </w:rPr>
        <w:t>​‌</w:t>
      </w:r>
      <w:bookmarkStart w:id="44" w:name="d455677a-27ca-4068-ae57-28f9d9f99a29"/>
      <w:r>
        <w:rPr>
          <w:rFonts w:ascii="Times New Roman" w:hAnsi="Times New Roman" w:eastAsia="Calibri" w:cs="Times New Roman"/>
          <w:color w:val="000000"/>
          <w:sz w:val="28"/>
        </w:rPr>
        <w:t>Карточки Тетради на печатной основе</w:t>
      </w:r>
      <w:bookmarkEnd w:id="44"/>
      <w:r>
        <w:rPr>
          <w:rFonts w:ascii="Times New Roman" w:hAnsi="Times New Roman" w:eastAsia="Calibri" w:cs="Times New Roman"/>
          <w:color w:val="000000"/>
          <w:sz w:val="28"/>
        </w:rPr>
        <w:t>‌​</w:t>
      </w:r>
    </w:p>
    <w:p>
      <w:pPr>
        <w:spacing w:after="0"/>
        <w:ind w:left="120"/>
        <w:rPr>
          <w:rFonts w:ascii="Calibri" w:hAnsi="Calibri" w:eastAsia="Calibri" w:cs="Times New Roman"/>
        </w:rPr>
      </w:pPr>
    </w:p>
    <w:p>
      <w:pPr>
        <w:spacing w:after="0" w:line="480" w:lineRule="auto"/>
        <w:ind w:left="120"/>
        <w:rPr>
          <w:rFonts w:ascii="Calibri" w:hAnsi="Calibri" w:eastAsia="Calibri" w:cs="Times New Roman"/>
        </w:rPr>
      </w:pPr>
      <w:r>
        <w:rPr>
          <w:rFonts w:ascii="Times New Roman" w:hAnsi="Times New Roman" w:eastAsia="Calibri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  <w:rPr>
          <w:rFonts w:ascii="Calibri" w:hAnsi="Calibri" w:eastAsia="Calibri" w:cs="Times New Roman"/>
          <w:lang w:val="en-US"/>
        </w:rPr>
      </w:pPr>
      <w:r>
        <w:rPr>
          <w:rFonts w:ascii="Times New Roman" w:hAnsi="Times New Roman" w:eastAsia="Calibri" w:cs="Times New Roman"/>
          <w:color w:val="000000"/>
          <w:sz w:val="28"/>
          <w:lang w:val="en-US"/>
        </w:rPr>
        <w:t>​</w:t>
      </w:r>
      <w:r>
        <w:rPr>
          <w:rFonts w:ascii="Times New Roman" w:hAnsi="Times New Roman" w:eastAsia="Calibri" w:cs="Times New Roman"/>
          <w:color w:val="333333"/>
          <w:sz w:val="28"/>
          <w:lang w:val="en-US"/>
        </w:rPr>
        <w:t>​‌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Учи.ру</w:t>
      </w:r>
      <w:bookmarkStart w:id="45" w:name="ead47bee-61c2-4353-b0fd-07c1eef54e3f"/>
      <w:bookmarkEnd w:id="45"/>
      <w:r>
        <w:rPr>
          <w:rFonts w:ascii="Times New Roman" w:hAnsi="Times New Roman" w:eastAsia="Calibri" w:cs="Times New Roman"/>
          <w:color w:val="333333"/>
          <w:sz w:val="28"/>
          <w:lang w:val="en-US"/>
        </w:rPr>
        <w:t>‌</w:t>
      </w:r>
      <w:r>
        <w:rPr>
          <w:rFonts w:ascii="Times New Roman" w:hAnsi="Times New Roman" w:eastAsia="Calibri" w:cs="Times New Roman"/>
          <w:color w:val="000000"/>
          <w:sz w:val="28"/>
          <w:lang w:val="en-US"/>
        </w:rPr>
        <w:t>​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23E8B"/>
    <w:multiLevelType w:val="multilevel"/>
    <w:tmpl w:val="02023E8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10D73D92"/>
    <w:multiLevelType w:val="multilevel"/>
    <w:tmpl w:val="10D73D9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10E8567E"/>
    <w:multiLevelType w:val="multilevel"/>
    <w:tmpl w:val="10E8567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16C94EAE"/>
    <w:multiLevelType w:val="multilevel"/>
    <w:tmpl w:val="16C94EA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1A9F6E13"/>
    <w:multiLevelType w:val="multilevel"/>
    <w:tmpl w:val="1A9F6E1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1AC814D3"/>
    <w:multiLevelType w:val="multilevel"/>
    <w:tmpl w:val="1AC814D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6">
    <w:nsid w:val="1E781E95"/>
    <w:multiLevelType w:val="multilevel"/>
    <w:tmpl w:val="1E781E9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7">
    <w:nsid w:val="1F8B5DDD"/>
    <w:multiLevelType w:val="multilevel"/>
    <w:tmpl w:val="1F8B5DD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8">
    <w:nsid w:val="2CFF0064"/>
    <w:multiLevelType w:val="multilevel"/>
    <w:tmpl w:val="2CFF006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9">
    <w:nsid w:val="461D1144"/>
    <w:multiLevelType w:val="multilevel"/>
    <w:tmpl w:val="461D114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0">
    <w:nsid w:val="46C952CA"/>
    <w:multiLevelType w:val="multilevel"/>
    <w:tmpl w:val="46C952C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1">
    <w:nsid w:val="474E365A"/>
    <w:multiLevelType w:val="multilevel"/>
    <w:tmpl w:val="474E365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2">
    <w:nsid w:val="4B4C5BD6"/>
    <w:multiLevelType w:val="multilevel"/>
    <w:tmpl w:val="4B4C5BD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3">
    <w:nsid w:val="535B1D34"/>
    <w:multiLevelType w:val="multilevel"/>
    <w:tmpl w:val="535B1D3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4">
    <w:nsid w:val="58E45E5B"/>
    <w:multiLevelType w:val="multilevel"/>
    <w:tmpl w:val="58E45E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5">
    <w:nsid w:val="5CB141A9"/>
    <w:multiLevelType w:val="multilevel"/>
    <w:tmpl w:val="5CB141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6">
    <w:nsid w:val="687C3CC2"/>
    <w:multiLevelType w:val="multilevel"/>
    <w:tmpl w:val="687C3CC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7">
    <w:nsid w:val="6A4D5354"/>
    <w:multiLevelType w:val="multilevel"/>
    <w:tmpl w:val="6A4D535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8">
    <w:nsid w:val="6CB3591B"/>
    <w:multiLevelType w:val="multilevel"/>
    <w:tmpl w:val="6CB359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9">
    <w:nsid w:val="739324D0"/>
    <w:multiLevelType w:val="multilevel"/>
    <w:tmpl w:val="739324D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5"/>
  </w:num>
  <w:num w:numId="3">
    <w:abstractNumId w:val="11"/>
  </w:num>
  <w:num w:numId="4">
    <w:abstractNumId w:val="2"/>
  </w:num>
  <w:num w:numId="5">
    <w:abstractNumId w:val="3"/>
  </w:num>
  <w:num w:numId="6">
    <w:abstractNumId w:val="15"/>
  </w:num>
  <w:num w:numId="7">
    <w:abstractNumId w:val="13"/>
  </w:num>
  <w:num w:numId="8">
    <w:abstractNumId w:val="8"/>
  </w:num>
  <w:num w:numId="9">
    <w:abstractNumId w:val="10"/>
  </w:num>
  <w:num w:numId="10">
    <w:abstractNumId w:val="0"/>
  </w:num>
  <w:num w:numId="11">
    <w:abstractNumId w:val="12"/>
  </w:num>
  <w:num w:numId="12">
    <w:abstractNumId w:val="18"/>
  </w:num>
  <w:num w:numId="13">
    <w:abstractNumId w:val="14"/>
  </w:num>
  <w:num w:numId="14">
    <w:abstractNumId w:val="9"/>
  </w:num>
  <w:num w:numId="15">
    <w:abstractNumId w:val="17"/>
  </w:num>
  <w:num w:numId="16">
    <w:abstractNumId w:val="1"/>
  </w:num>
  <w:num w:numId="17">
    <w:abstractNumId w:val="7"/>
  </w:num>
  <w:num w:numId="18">
    <w:abstractNumId w:val="4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42"/>
    <w:rsid w:val="0016744A"/>
    <w:rsid w:val="00274656"/>
    <w:rsid w:val="008334F5"/>
    <w:rsid w:val="00D90142"/>
    <w:rsid w:val="00E053F9"/>
    <w:rsid w:val="00E75C91"/>
    <w:rsid w:val="042E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="Cambria" w:hAnsi="Cambria" w:eastAsia="Times New Roman" w:cs="Times New Roman"/>
      <w:b/>
      <w:bCs/>
      <w:color w:val="376092" w:themeColor="accent1" w:themeShade="BF"/>
      <w:sz w:val="28"/>
      <w:szCs w:val="28"/>
      <w:lang w:val="en-US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00"/>
      <w:outlineLvl w:val="1"/>
    </w:pPr>
    <w:rPr>
      <w:rFonts w:ascii="Cambria" w:hAnsi="Cambria" w:eastAsia="Times New Roman" w:cs="Times New Roman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2"/>
    </w:pPr>
    <w:rPr>
      <w:rFonts w:ascii="Cambria" w:hAnsi="Cambria" w:eastAsia="Times New Roman" w:cs="Times New Roman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200"/>
      <w:outlineLvl w:val="3"/>
    </w:pPr>
    <w:rPr>
      <w:rFonts w:ascii="Cambria" w:hAnsi="Cambria" w:eastAsia="Times New Roman" w:cs="Times New Roman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6"/>
    <w:semiHidden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semiHidden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Tahoma" w:hAnsi="Tahoma" w:eastAsia="Calibri" w:cs="Tahoma"/>
      <w:sz w:val="16"/>
      <w:szCs w:val="16"/>
      <w:lang w:val="en-US"/>
    </w:rPr>
  </w:style>
  <w:style w:type="paragraph" w:styleId="11">
    <w:name w:val="Normal Indent"/>
    <w:basedOn w:val="1"/>
    <w:semiHidden/>
    <w:unhideWhenUsed/>
    <w:uiPriority w:val="99"/>
    <w:pPr>
      <w:ind w:left="720"/>
    </w:pPr>
    <w:rPr>
      <w:rFonts w:ascii="Calibri" w:hAnsi="Calibri" w:eastAsia="Calibri" w:cs="Times New Roman"/>
      <w:lang w:val="en-US"/>
    </w:r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rFonts w:ascii="Calibri" w:hAnsi="Calibri" w:eastAsia="Calibri" w:cs="Times New Roman"/>
      <w:b/>
      <w:bCs/>
      <w:color w:val="4F81BD" w:themeColor="accent1"/>
      <w:sz w:val="18"/>
      <w:szCs w:val="18"/>
      <w:lang w:val="en-US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22"/>
    <w:unhideWhenUsed/>
    <w:uiPriority w:val="99"/>
    <w:pPr>
      <w:tabs>
        <w:tab w:val="center" w:pos="4680"/>
        <w:tab w:val="right" w:pos="9360"/>
      </w:tabs>
    </w:pPr>
    <w:rPr>
      <w:rFonts w:ascii="Calibri" w:hAnsi="Calibri" w:eastAsia="Calibri" w:cs="Times New Roman"/>
      <w:lang w:val="en-US"/>
    </w:r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="Cambria" w:hAnsi="Cambria" w:eastAsia="Times New Roman" w:cs="Times New Roman"/>
      <w:color w:val="17375E" w:themeColor="text2" w:themeShade="BF"/>
      <w:spacing w:val="5"/>
      <w:kern w:val="28"/>
      <w:sz w:val="52"/>
      <w:szCs w:val="52"/>
      <w:lang w:val="en-US"/>
    </w:rPr>
  </w:style>
  <w:style w:type="paragraph" w:styleId="15">
    <w:name w:val="footer"/>
    <w:basedOn w:val="1"/>
    <w:link w:val="2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Subtitle"/>
    <w:basedOn w:val="1"/>
    <w:next w:val="1"/>
    <w:link w:val="24"/>
    <w:qFormat/>
    <w:uiPriority w:val="11"/>
    <w:pPr>
      <w:ind w:left="86"/>
    </w:pPr>
    <w:rPr>
      <w:rFonts w:ascii="Cambria" w:hAnsi="Cambria" w:eastAsia="Times New Roman" w:cs="Times New Roman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table" w:styleId="17">
    <w:name w:val="Table Grid"/>
    <w:basedOn w:val="7"/>
    <w:uiPriority w:val="59"/>
    <w:pPr>
      <w:spacing w:after="0" w:line="240" w:lineRule="auto"/>
    </w:pPr>
    <w:rPr>
      <w:rFonts w:ascii="Calibri" w:hAnsi="Calibri" w:eastAsia="Calibri" w:cs="Times New Roman"/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Заголовок 1 Знак"/>
    <w:basedOn w:val="6"/>
    <w:link w:val="2"/>
    <w:uiPriority w:val="9"/>
    <w:rPr>
      <w:rFonts w:ascii="Cambria" w:hAnsi="Cambria" w:eastAsia="Times New Roman" w:cs="Times New Roman"/>
      <w:b/>
      <w:bCs/>
      <w:color w:val="376092" w:themeColor="accent1" w:themeShade="BF"/>
      <w:sz w:val="28"/>
      <w:szCs w:val="28"/>
      <w:lang w:val="en-US"/>
    </w:rPr>
  </w:style>
  <w:style w:type="character" w:customStyle="1" w:styleId="19">
    <w:name w:val="Заголовок 2 Знак"/>
    <w:basedOn w:val="6"/>
    <w:link w:val="3"/>
    <w:semiHidden/>
    <w:uiPriority w:val="9"/>
    <w:rPr>
      <w:rFonts w:ascii="Cambria" w:hAnsi="Cambria" w:eastAsia="Times New Roman" w:cs="Times New Roman"/>
      <w:b/>
      <w:bCs/>
      <w:color w:val="4F81BD" w:themeColor="accent1"/>
      <w:sz w:val="26"/>
      <w:szCs w:val="26"/>
      <w:lang w:val="en-US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semiHidden/>
    <w:uiPriority w:val="9"/>
    <w:rPr>
      <w:rFonts w:ascii="Cambria" w:hAnsi="Cambria" w:eastAsia="Times New Roman" w:cs="Times New Roman"/>
      <w:b/>
      <w:b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semiHidden/>
    <w:uiPriority w:val="9"/>
    <w:rPr>
      <w:rFonts w:ascii="Cambria" w:hAnsi="Cambria" w:eastAsia="Times New Roman" w:cs="Times New Roman"/>
      <w:b/>
      <w:bCs/>
      <w:i/>
      <w:iCs/>
      <w:color w:val="4F81BD" w:themeColor="accent1"/>
      <w:lang w:val="en-US"/>
      <w14:textFill>
        <w14:solidFill>
          <w14:schemeClr w14:val="accent1"/>
        </w14:solidFill>
      </w14:textFill>
    </w:rPr>
  </w:style>
  <w:style w:type="character" w:customStyle="1" w:styleId="22">
    <w:name w:val="Верхний колонтитул Знак"/>
    <w:basedOn w:val="6"/>
    <w:link w:val="13"/>
    <w:uiPriority w:val="99"/>
    <w:rPr>
      <w:rFonts w:ascii="Calibri" w:hAnsi="Calibri" w:eastAsia="Calibri" w:cs="Times New Roman"/>
      <w:lang w:val="en-US"/>
    </w:rPr>
  </w:style>
  <w:style w:type="character" w:customStyle="1" w:styleId="23">
    <w:name w:val="Название Знак"/>
    <w:basedOn w:val="6"/>
    <w:link w:val="14"/>
    <w:uiPriority w:val="10"/>
    <w:rPr>
      <w:rFonts w:ascii="Cambria" w:hAnsi="Cambria" w:eastAsia="Times New Roman" w:cs="Times New Roman"/>
      <w:color w:val="17375E" w:themeColor="text2" w:themeShade="BF"/>
      <w:spacing w:val="5"/>
      <w:kern w:val="28"/>
      <w:sz w:val="52"/>
      <w:szCs w:val="52"/>
      <w:lang w:val="en-US"/>
    </w:rPr>
  </w:style>
  <w:style w:type="character" w:customStyle="1" w:styleId="24">
    <w:name w:val="Подзаголовок Знак"/>
    <w:basedOn w:val="6"/>
    <w:link w:val="16"/>
    <w:uiPriority w:val="11"/>
    <w:rPr>
      <w:rFonts w:ascii="Cambria" w:hAnsi="Cambria" w:eastAsia="Times New Roman" w:cs="Times New Roman"/>
      <w:i/>
      <w:iCs/>
      <w:color w:val="4F81BD" w:themeColor="accent1"/>
      <w:spacing w:val="15"/>
      <w:sz w:val="24"/>
      <w:szCs w:val="24"/>
      <w:lang w:val="en-US"/>
      <w14:textFill>
        <w14:solidFill>
          <w14:schemeClr w14:val="accent1"/>
        </w14:solidFill>
      </w14:textFill>
    </w:rPr>
  </w:style>
  <w:style w:type="character" w:customStyle="1" w:styleId="25">
    <w:name w:val="Текст выноски Знак"/>
    <w:basedOn w:val="6"/>
    <w:link w:val="10"/>
    <w:semiHidden/>
    <w:uiPriority w:val="99"/>
    <w:rPr>
      <w:rFonts w:ascii="Tahoma" w:hAnsi="Tahoma" w:eastAsia="Calibri" w:cs="Tahoma"/>
      <w:sz w:val="16"/>
      <w:szCs w:val="16"/>
      <w:lang w:val="en-US"/>
    </w:rPr>
  </w:style>
  <w:style w:type="character" w:customStyle="1" w:styleId="26">
    <w:name w:val="Нижний колонтитул Знак"/>
    <w:basedOn w:val="6"/>
    <w:link w:val="15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8572</Words>
  <Characters>48862</Characters>
  <Lines>407</Lines>
  <Paragraphs>114</Paragraphs>
  <TotalTime>0</TotalTime>
  <ScaleCrop>false</ScaleCrop>
  <LinksUpToDate>false</LinksUpToDate>
  <CharactersWithSpaces>57320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2023-09-27T06:57:00Z</dcterms:created>
  <dc:creator>1</dc:creator>
  <cp:lastModifiedBy>Татьяна Лизинск�</cp:lastModifiedBy>
  <dcterms:modified xsi:type="dcterms:W3CDTF">2023-11-18T15:36:50Z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02A1BE079C984F89A646DFF02D447761_12</vt:lpwstr>
  </property>
</Properties>
</file>