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РОССИЙСКОЙ- ФЕДЕРАЦИИ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8"/>
        </w:rPr>
        <w:t>Администрация Абанского района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Чигашетская ООШ филиал МКОУ Почетская СОШ</w:t>
      </w: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5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5"/>
        <w:gridCol w:w="55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bookmarkStart w:id="6" w:name="_GoBack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280035</wp:posOffset>
                  </wp:positionV>
                  <wp:extent cx="937260" cy="483235"/>
                  <wp:effectExtent l="0" t="0" r="7620" b="4445"/>
                  <wp:wrapNone/>
                  <wp:docPr id="19" name="Рисунок 2" descr="C:\Users\1\Desktop\Заремб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2" descr="C:\Users\1\Desktop\Заремб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260" cy="48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Заремба ОГ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Протокол №1 от «31» августа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3409950" cy="1924050"/>
                  <wp:effectExtent l="0" t="0" r="3810" b="11430"/>
                  <wp:docPr id="20" name="Рисунок 1" descr="C:\Users\Даша\Desktop\Печать на РП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" descr="C:\Users\Даша\Desktop\Печать на РП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bookmarkEnd w:id="6"/>
    </w:tbl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  <w:rPr>
          <w:rFonts w:eastAsia="Times New Roman"/>
        </w:rPr>
      </w:pPr>
    </w:p>
    <w:p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lang w:eastAsia="ru-RU"/>
        </w:rPr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408" w:lineRule="auto"/>
        <w:ind w:left="120"/>
        <w:jc w:val="center"/>
        <w:rPr>
          <w:rFonts w:ascii="Times New Roman" w:hAnsi="Times New Roman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вреурочной деятельности  «Функциональная грамотность»</w:t>
      </w:r>
    </w:p>
    <w:p>
      <w:pPr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4"/>
        </w:rPr>
        <w:t>Уровень базовый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Возраст обучающихся 7- 10 лет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1-4 классы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>
      <w:pPr>
        <w:tabs>
          <w:tab w:val="left" w:pos="4057"/>
        </w:tabs>
        <w:spacing w:after="0"/>
        <w:rPr>
          <w:rFonts w:ascii="Times New Roman" w:hAnsi="Times New Roman"/>
          <w:b/>
          <w:color w:val="000000"/>
          <w:sz w:val="28"/>
        </w:rPr>
      </w:pPr>
      <w:bookmarkStart w:id="2" w:name="8777abab-62ad-4e6d-bb66-8ccfe85cfe1b"/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            ‌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8"/>
        </w:rPr>
        <w:t>2023-2024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г</w:t>
      </w:r>
    </w:p>
    <w:p>
      <w:pPr>
        <w:tabs>
          <w:tab w:val="left" w:pos="4057"/>
        </w:tabs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                                                   Чигашет</w:t>
      </w:r>
    </w:p>
    <w:p>
      <w:pPr>
        <w:tabs>
          <w:tab w:val="left" w:pos="4057"/>
        </w:tabs>
        <w:spacing w:after="0"/>
        <w:rPr>
          <w:rFonts w:ascii="Calibri" w:hAnsi="Calibri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240" w:lineRule="auto"/>
      </w:pPr>
    </w:p>
    <w:p>
      <w:pPr>
        <w:spacing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для 1,3.4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1,3,4 классов (авторы-составители М.В. Буряк, С.А. Шейкина).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разбита на шесть блоков: «Читательская грамотность», «Математическая грамотность», «Финансовая грамотность», «Глобальные компетенции», «Креативное мышление» и «Естественно-научная грамотность».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10940460"/>
      <w:r>
        <w:rPr>
          <w:rFonts w:ascii="Times New Roman" w:hAnsi="Times New Roman" w:cs="Times New Roman"/>
          <w:sz w:val="28"/>
          <w:szCs w:val="28"/>
        </w:rPr>
        <w:t xml:space="preserve">Целью изучения блока </w:t>
      </w:r>
      <w:bookmarkEnd w:id="4"/>
      <w:r>
        <w:rPr>
          <w:rFonts w:ascii="Times New Roman" w:hAnsi="Times New Roman" w:cs="Times New Roman"/>
          <w:sz w:val="28"/>
          <w:szCs w:val="28"/>
        </w:rPr>
        <w:t>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>
      <w:pPr>
        <w:pStyle w:val="14"/>
        <w:shd w:val="clear" w:color="auto" w:fill="FFFFFF"/>
        <w:spacing w:after="0" w:line="240" w:lineRule="auto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Цель изучения блока «</w:t>
      </w:r>
      <w:r>
        <w:rPr>
          <w:rFonts w:eastAsia="Times New Roman"/>
          <w:color w:val="000000"/>
          <w:sz w:val="28"/>
          <w:szCs w:val="28"/>
          <w:lang w:eastAsia="ru-RU"/>
        </w:rPr>
        <w:t>Глобальная компетентность» изучать местные, глобальные проблемы и вопросы межкультурного взаимодействия, понимать и оценивать различные точки зрения и мировоззрения, успешно и уважительно взаимодействовать с другими, а также действовать ответственно для обеспечения устойчивого развития и коллективного благополучия.</w:t>
      </w:r>
    </w:p>
    <w:p>
      <w:pPr>
        <w:spacing w:after="16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Цель изучения блока</w:t>
      </w:r>
      <w:r>
        <w:rPr>
          <w:sz w:val="28"/>
          <w:szCs w:val="28"/>
        </w:rPr>
        <w:t xml:space="preserve"> «</w:t>
      </w:r>
      <w:r>
        <w:rPr>
          <w:rFonts w:ascii="Times New Roman" w:hAnsi="Times New Roman" w:eastAsia="Calibri" w:cs="Times New Roman"/>
          <w:sz w:val="28"/>
          <w:szCs w:val="28"/>
        </w:rPr>
        <w:t>Креативное мышление» - умение человека использовать свое воображение для выработки и совершенствования идей, формирования нового знания, решения задач, с которыми он не сталкивался раньше. Креативное мышление способствует критически осмысливать свои разработки, совершенствовать их.</w:t>
      </w:r>
    </w:p>
    <w:p>
      <w:pPr>
        <w:spacing w:after="16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рассчитана на 135 часов и предполагает проведение 1 занятия в неделю. Срок реализации     3 года (1,3,4 класс):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Деловые беседы;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ind w:left="284" w:right="450" w:hanging="284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Участие в научно-исследовательских дискуссиях;</w:t>
      </w:r>
    </w:p>
    <w:p>
      <w:pPr>
        <w:numPr>
          <w:ilvl w:val="0"/>
          <w:numId w:val="1"/>
        </w:numPr>
        <w:shd w:val="clear" w:color="auto" w:fill="FFFFFF"/>
        <w:tabs>
          <w:tab w:val="left" w:pos="284"/>
          <w:tab w:val="clear" w:pos="720"/>
        </w:tabs>
        <w:spacing w:after="0" w:line="240" w:lineRule="auto"/>
        <w:ind w:right="450" w:hanging="72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>
      <w:pPr>
        <w:shd w:val="clear" w:color="auto" w:fill="FFFFFF"/>
        <w:spacing w:after="0" w:line="240" w:lineRule="auto"/>
        <w:ind w:right="450" w:firstLine="708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ПЛАНИРУЕМЫЕ РЕЗУЛЬТАТЫ ОСВОЕНИЯ КУРСА</w:t>
      </w:r>
    </w:p>
    <w:p>
      <w:pPr>
        <w:spacing w:after="0" w:line="240" w:lineRule="auto"/>
      </w:pPr>
    </w:p>
    <w:p>
      <w:pPr>
        <w:spacing w:after="0" w:line="240" w:lineRule="auto"/>
        <w:ind w:right="62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Программа обеспечивает достижение следующих личностных, метапредметных результатов.</w:t>
      </w:r>
    </w:p>
    <w:p>
      <w:pPr>
        <w:spacing w:after="0" w:line="240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Личностные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результаты изучения курса:</w:t>
      </w:r>
    </w:p>
    <w:p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>
      <w:pPr>
        <w:spacing w:after="13" w:line="240" w:lineRule="auto"/>
        <w:ind w:right="62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>
      <w:pPr>
        <w:spacing w:after="13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 осознавать личную ответственность за свои поступки;</w:t>
      </w:r>
    </w:p>
    <w:p>
      <w:pPr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6700520</wp:posOffset>
            </wp:positionH>
            <wp:positionV relativeFrom="paragraph">
              <wp:posOffset>1034415</wp:posOffset>
            </wp:positionV>
            <wp:extent cx="62865" cy="13970"/>
            <wp:effectExtent l="0" t="0" r="0" b="0"/>
            <wp:wrapSquare wrapText="bothSides"/>
            <wp:docPr id="1" name="Picture 5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14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65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8"/>
          <w:szCs w:val="28"/>
        </w:rPr>
        <w:t>- уметь сотрудничать со взрослыми и сверстниками в различных ситуациях.</w:t>
      </w:r>
    </w:p>
    <w:p>
      <w:pPr>
        <w:spacing w:after="2" w:line="240" w:lineRule="auto"/>
        <w:rPr>
          <w:rFonts w:ascii="Times New Roman" w:hAnsi="Times New Roman" w:eastAsia="Times New Roman" w:cs="Times New Roman"/>
          <w:sz w:val="28"/>
          <w:szCs w:val="28"/>
          <w:u w:val="single" w:color="000000"/>
        </w:rPr>
      </w:pPr>
    </w:p>
    <w:p>
      <w:pPr>
        <w:spacing w:after="2" w:line="240" w:lineRule="auto"/>
        <w:ind w:firstLine="708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Метапредметные </w:t>
      </w:r>
      <w:r>
        <w:rPr>
          <w:rFonts w:ascii="Times New Roman" w:hAnsi="Times New Roman" w:eastAsia="Times New Roman" w:cs="Times New Roman"/>
          <w:sz w:val="28"/>
          <w:szCs w:val="28"/>
        </w:rPr>
        <w:t>результаты изучения курса:</w:t>
      </w:r>
    </w:p>
    <w:p>
      <w:pPr>
        <w:spacing w:after="2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u w:val="single" w:color="000000"/>
        </w:rPr>
        <w:t>Познавательные:</w:t>
      </w:r>
    </w:p>
    <w:p>
      <w:pPr>
        <w:spacing w:after="2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</w:rPr>
        <w:t>осваивать способы решения проблем творческого и поискового характера: работа над проектами и исследованиями;</w:t>
      </w:r>
    </w:p>
    <w:p>
      <w:pPr>
        <w:spacing w:after="2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 использовать различные способы поиска, сбора, обработки, анализа и представления информации; </w:t>
      </w:r>
    </w:p>
    <w:p>
      <w:pPr>
        <w:spacing w:after="2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-овладевать логическими действиями сравнения, обобщения, </w:t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912495</wp:posOffset>
            </wp:positionH>
            <wp:positionV relativeFrom="paragraph">
              <wp:posOffset>10160</wp:posOffset>
            </wp:positionV>
            <wp:extent cx="6985" cy="6985"/>
            <wp:effectExtent l="0" t="0" r="0" b="0"/>
            <wp:wrapSquare wrapText="bothSides"/>
            <wp:docPr id="2" name="Picture 1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15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85" cy="6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sz w:val="28"/>
          <w:szCs w:val="28"/>
        </w:rPr>
        <w:t xml:space="preserve">причинно-следственных </w:t>
      </w:r>
      <w:r>
        <w:rPr>
          <w:rFonts w:ascii="Times New Roman" w:hAnsi="Times New Roman" w:eastAsia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>
      <w:pPr>
        <w:spacing w:after="0" w:line="240" w:lineRule="auto"/>
        <w:ind w:right="1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- использовать знаково-символические средства, в том числе моделирование;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делать предварительный отбор источников информации: ориентироваться в потоке информации;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перерабатывать полученную информацию: сравнивать и группировать объекты;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>
      <w:pPr>
        <w:spacing w:after="0" w:line="240" w:lineRule="auto"/>
        <w:ind w:left="3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принимать и сохранять учебную цель и задачу, планировать ее реализацию;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>
        <w:rPr>
          <w:lang w:eastAsia="ru-RU"/>
        </w:rPr>
        <w:drawing>
          <wp:inline distT="0" distB="0" distL="0" distR="0">
            <wp:extent cx="74295" cy="74295"/>
            <wp:effectExtent l="0" t="0" r="0" b="0"/>
            <wp:docPr id="3" name="Picture 5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17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" cy="7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>
        <w:rPr>
          <w:lang w:eastAsia="ru-RU"/>
        </w:rPr>
        <w:drawing>
          <wp:inline distT="0" distB="0" distL="0" distR="0">
            <wp:extent cx="27305" cy="12065"/>
            <wp:effectExtent l="0" t="0" r="0" b="0"/>
            <wp:docPr id="4" name="Picture 1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39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1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>
      <w:pPr>
        <w:spacing w:before="240" w:after="0" w:line="240" w:lineRule="auto"/>
        <w:ind w:right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«Читательская грамотность»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находить необходимую информацию в прочитанных текстах;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умение задавать вопросы по содержанию прочитанных текстов;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-умение составлять речевое высказывание в устной и письменной форме в соответствии с поставленной учебной задачей.</w:t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724535</wp:posOffset>
            </wp:positionH>
            <wp:positionV relativeFrom="paragraph">
              <wp:posOffset>18415</wp:posOffset>
            </wp:positionV>
            <wp:extent cx="3810" cy="7620"/>
            <wp:effectExtent l="0" t="0" r="0" b="0"/>
            <wp:wrapSquare wrapText="bothSides"/>
            <wp:docPr id="5" name="Picture 1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08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«Естественно-научная грамотность»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понимать основные; особенности естествознания как формы человеческого познания.</w:t>
      </w:r>
    </w:p>
    <w:p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7524115</wp:posOffset>
            </wp:positionH>
            <wp:positionV relativeFrom="page">
              <wp:posOffset>9697085</wp:posOffset>
            </wp:positionV>
            <wp:extent cx="7620" cy="59055"/>
            <wp:effectExtent l="0" t="0" r="0" b="0"/>
            <wp:wrapSquare wrapText="bothSides"/>
            <wp:docPr id="6" name="Picture 3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26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59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631825</wp:posOffset>
            </wp:positionH>
            <wp:positionV relativeFrom="page">
              <wp:posOffset>9885045</wp:posOffset>
            </wp:positionV>
            <wp:extent cx="3810" cy="3810"/>
            <wp:effectExtent l="0" t="0" r="0" b="0"/>
            <wp:wrapSquare wrapText="bothSides"/>
            <wp:docPr id="7" name="Picture 1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22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639445</wp:posOffset>
            </wp:positionH>
            <wp:positionV relativeFrom="page">
              <wp:posOffset>9885045</wp:posOffset>
            </wp:positionV>
            <wp:extent cx="7620" cy="11430"/>
            <wp:effectExtent l="0" t="0" r="0" b="0"/>
            <wp:wrapSquare wrapText="bothSides"/>
            <wp:docPr id="8" name="Picture 1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22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631825</wp:posOffset>
            </wp:positionH>
            <wp:positionV relativeFrom="page">
              <wp:posOffset>9892665</wp:posOffset>
            </wp:positionV>
            <wp:extent cx="3810" cy="3810"/>
            <wp:effectExtent l="0" t="0" r="0" b="0"/>
            <wp:wrapSquare wrapText="bothSides"/>
            <wp:docPr id="9" name="Picture 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22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10" cy="3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624840</wp:posOffset>
            </wp:positionH>
            <wp:positionV relativeFrom="page">
              <wp:posOffset>9925685</wp:posOffset>
            </wp:positionV>
            <wp:extent cx="7620" cy="11430"/>
            <wp:effectExtent l="0" t="0" r="0" b="0"/>
            <wp:wrapSquare wrapText="bothSides"/>
            <wp:docPr id="10" name="Picture 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2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11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«Математическая грамотность»: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формулировать, применять и интерпретировать математику в разнообразных контекстах;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проводить математические рассуждения;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использовать математические понятия, факты, чтобы описать, объяснить и предсказывать явления;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>
      <w:pPr>
        <w:spacing w:after="0" w:line="240" w:lineRule="auto"/>
        <w:ind w:firstLine="1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Hlk110941279"/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           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«Финансовая грамотность»:</w:t>
      </w:r>
      <w:bookmarkEnd w:id="5"/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понимание и правильное использование финансовых терминов;</w:t>
      </w:r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6614795</wp:posOffset>
            </wp:positionH>
            <wp:positionV relativeFrom="paragraph">
              <wp:posOffset>171450</wp:posOffset>
            </wp:positionV>
            <wp:extent cx="70485" cy="70485"/>
            <wp:effectExtent l="0" t="0" r="0" b="0"/>
            <wp:wrapSquare wrapText="bothSides"/>
            <wp:docPr id="11" name="Picture 3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27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485" cy="70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- умение проводить простейшие расчеты семейного бюджета; </w:t>
      </w:r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о различных видах семейных доходов;</w:t>
      </w:r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представление о различных видах семейных расходов; </w:t>
      </w:r>
    </w:p>
    <w:p>
      <w:pPr>
        <w:spacing w:after="0" w:line="240" w:lineRule="auto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о способах экономии семейного бюджета.</w:t>
      </w:r>
    </w:p>
    <w:p>
      <w:pPr>
        <w:spacing w:after="0" w:line="240" w:lineRule="auto"/>
        <w:ind w:firstLine="19"/>
        <w:jc w:val="both"/>
        <w:rPr>
          <w:rFonts w:eastAsia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b/>
          <w:bCs/>
          <w:i/>
          <w:iCs/>
          <w:sz w:val="28"/>
          <w:szCs w:val="28"/>
        </w:rPr>
        <w:t>«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>Глобальная компетентность</w:t>
      </w:r>
      <w:r>
        <w:rPr>
          <w:rFonts w:eastAsia="Times New Roman"/>
          <w:b/>
          <w:bCs/>
          <w:i/>
          <w:iCs/>
          <w:sz w:val="28"/>
          <w:szCs w:val="28"/>
          <w:lang w:eastAsia="ru-RU"/>
        </w:rPr>
        <w:t>»</w:t>
      </w:r>
      <w:r>
        <w:rPr>
          <w:rFonts w:eastAsia="Times New Roman"/>
          <w:i/>
          <w:iCs/>
          <w:color w:val="000000"/>
          <w:sz w:val="28"/>
          <w:szCs w:val="28"/>
          <w:lang w:eastAsia="ru-RU"/>
        </w:rPr>
        <w:t>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экологические риски, конфликты, культурные различия и стереотипы);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овладение навыками и взглядами, необходимыми для жизни во взаимосвязанном мире; - способность использовать знания о мире и критически мыслить при рассуждении о глобальных событиях;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способность задавать вопросы, анализировать информацию, объяснять явления и вырабатывать собственную позицию;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- способность находить, анализировать и критически оценивать сообщения СМИ;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способность понимать и ценить различные точки зрения и мировоззрения;</w:t>
      </w:r>
    </w:p>
    <w:p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способность наладить позитивное взаимодействие с людьми разного национального, этнического, религиозного, социального или культурного происхождения или пола.</w:t>
      </w:r>
    </w:p>
    <w:p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«Креативное мышление»: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- умение генерировать новые идеи на основе существующей информации, например, текста или изображения;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- практика в творчестве, создавая, например, продолжение или альтернативное окончание любимой сказки;</w:t>
      </w:r>
    </w:p>
    <w:p>
      <w:pPr>
        <w:shd w:val="clear" w:color="auto" w:fill="FFFFFF"/>
        <w:spacing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- стимулирование развития воображения и фантазии, творческую активность детей.</w:t>
      </w: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– 1 класс (33 часа)</w:t>
      </w:r>
    </w:p>
    <w:tbl>
      <w:tblPr>
        <w:tblStyle w:val="15"/>
        <w:tblW w:w="10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269"/>
        <w:gridCol w:w="851"/>
        <w:gridCol w:w="4536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Раздел</w:t>
            </w:r>
          </w:p>
        </w:tc>
        <w:tc>
          <w:tcPr>
            <w:tcW w:w="851" w:type="dxa"/>
          </w:tcPr>
          <w:p>
            <w:pPr>
              <w:tabs>
                <w:tab w:val="left" w:pos="766"/>
              </w:tabs>
              <w:spacing w:after="0" w:line="240" w:lineRule="auto"/>
              <w:ind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Бианки. Лис и мышонок.</w:t>
            </w:r>
          </w:p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Русская народная сказка. Мороз и заяц.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Сутеев. Живые грибы.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Г. Цыферов. Петушок и солнышко.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М. Пляцковский. Урок дружбы.</w:t>
            </w:r>
          </w:p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курочку рябу, золотые и простые яйца.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козу, козлят и капусту.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петушка и жерновцы.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наливные яблочки.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Машу и трех медведей.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«дедушка».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 покупками.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Находчивый колобок.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День рождения мухи-цокотухи.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Буратино и карманные деньги.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Кот Василий продает молоко.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Лесной банк.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Иванушка хотел попить водицы.</w:t>
            </w:r>
          </w:p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Пятачок, Винни-пух и воздушный шарик.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репку и другие корнеплоды.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Плывет, плывет кораблик.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Снегурочку и превращения воды.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делили апельсин.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Крошка енот и Тот, кто сидит в пруду.</w:t>
            </w:r>
          </w:p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«Найденыш»</w:t>
            </w:r>
          </w:p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9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851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4536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after="0" w:line="240" w:lineRule="auto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15"/>
        <w:tblW w:w="10904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289"/>
        <w:gridCol w:w="993"/>
        <w:gridCol w:w="1275"/>
        <w:gridCol w:w="1275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4289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50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Практика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Русская народная сказка. Мороз и заяц.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Сутеев. Живые грибы.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М. Пляцковский. Урок дружбы.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курочку рябу, золотые и простые яйца.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петушок и курочки делили бобовые зернышки.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29.02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Иванушка хотел попить водицы.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03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«Мировой океан загрязняется»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9" w:type="dxa"/>
          </w:tcPr>
          <w:p>
            <w:pPr>
              <w:spacing w:after="0" w:line="240" w:lineRule="auto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3 класс (34 ч)</w:t>
      </w:r>
    </w:p>
    <w:tbl>
      <w:tblPr>
        <w:tblStyle w:val="15"/>
        <w:tblW w:w="10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297"/>
        <w:gridCol w:w="1133"/>
        <w:gridCol w:w="3645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Раздел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6" w:type="dxa"/>
          </w:tcPr>
          <w:p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дождевого червяка.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Кальций.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Сколько весит облако?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Хлеб, всему голова.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мел.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мыло.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свечи.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Дождевые черви.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Полезный кальций.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облака.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хлеб и дрожжи.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Интересное вещество мел.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Чем интересно мыло и как оно «работает»?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свечи.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9" w:hRule="atLeast"/>
        </w:trPr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Что такое «бюджет»?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Семейный бюджет.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Откуда в семье берутся деньги? Зарплата.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Пенсия и социальные пособия.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Наследство, вклад выигрыш.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 что тратятся семейные деньги? Виды расходов.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Расходы и доходы бюджета.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Планируем семейный бюджет.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семейный доход.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Пенсии и пособия.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случайные (нерегулярные) доходы.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расходы.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Расходы на обязательные платежи.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сэкономленные деньги.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«почта».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7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645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(3 класс)</w:t>
      </w:r>
    </w:p>
    <w:tbl>
      <w:tblPr>
        <w:tblStyle w:val="15"/>
        <w:tblW w:w="10762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147"/>
        <w:gridCol w:w="1134"/>
        <w:gridCol w:w="1135"/>
        <w:gridCol w:w="1275"/>
        <w:gridCol w:w="113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4147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7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Практика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дождевого червяка.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Кальций.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Сколько весит облако?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Хлеб, всему голова.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мел.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мыло.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свечи.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Дождевые черви.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облака.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хлеб и дрожжи.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Интересное вещество мел.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Чем интересно мыло и как оно «работает»?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 свечи.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Откуда в семье берутся деньги? Зарплата.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Наследство, вклад выигрыш.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На что тратятся семейные деньги? Виды расходов.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«почта».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61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Расходы и доходы бюджета.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Планируем семейный бюджет.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семейный доход.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Пенсии и пособия.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случайные (нерегулярные) доходы.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расходы.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Расходы на обязательные платежи.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pStyle w:val="2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Подсчитываем сэкономленные деньги.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>
            <w:pPr>
              <w:spacing w:after="0" w:line="240" w:lineRule="auto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программы 4 класс (34 ч)</w:t>
      </w:r>
    </w:p>
    <w:tbl>
      <w:tblPr>
        <w:tblStyle w:val="15"/>
        <w:tblW w:w="107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71"/>
        <w:gridCol w:w="992"/>
        <w:gridCol w:w="4212"/>
        <w:gridCol w:w="28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6" w:type="dxa"/>
          </w:tcPr>
          <w:p>
            <w:pPr>
              <w:spacing w:after="0" w:line="240" w:lineRule="auto"/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Старинная женская одежда.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Старинные женские головные уборы.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Старинная мужская одежда и головные уборы.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Жилище крестьянской семьи на Руси.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Внутреннее убранство русской избы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Предметы обихода русской избы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посуды на Руси.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2.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Естественно-научная грамотность</w:t>
            </w:r>
          </w:p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Томат.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Болгарский перец.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Картофель.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Баклажан. Семейство Паслёновые.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Лук.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Капуста.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Горох.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Грибы.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3.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Потребительская корзина.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Прожиточный минимум.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Инфляция.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Распродажи, скидки, бонусы.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Благотворительность.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4.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Математическая</w:t>
            </w:r>
          </w:p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бассейне.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Делаем ремонт.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Праздничный торт.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Обустраиваем участок.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Поход в кино.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Организуем экскурсию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Отправляемся в путешествие.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5.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Глобальная компетентность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«Экологичная обувь».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6.</w:t>
            </w: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ind w:right="22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«спички».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>
            <w:pPr>
              <w:shd w:val="clear" w:color="auto" w:fill="FFFFFF"/>
              <w:tabs>
                <w:tab w:val="left" w:pos="1605"/>
              </w:tabs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1" w:type="dxa"/>
          </w:tcPr>
          <w:p>
            <w:pPr>
              <w:spacing w:after="0" w:line="240" w:lineRule="auto"/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</w:tcPr>
          <w:p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4212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7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>
      <w:pPr>
        <w:spacing w:before="240" w:line="240" w:lineRule="auto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(4 класс)</w:t>
      </w:r>
    </w:p>
    <w:tbl>
      <w:tblPr>
        <w:tblStyle w:val="15"/>
        <w:tblW w:w="10621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4005"/>
        <w:gridCol w:w="1134"/>
        <w:gridCol w:w="1133"/>
        <w:gridCol w:w="1277"/>
        <w:gridCol w:w="113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7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Дата проведения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Теория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Практика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Факт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Старинная женская одежда.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Старинные женские головные уборы.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Старинная мужская одежда и головные уборы.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Внутреннее убранство русской избы.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Предметы обихода русской избы.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посуды на Руси.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Естественно-научная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Томат.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Болгарский перец.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Картофель.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Баклажан. Семейство Паслёновые.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Лук.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Капуста.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Горох.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Грибы.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«Экологичная обувь».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Потребительская корзина.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Прожиточный минимум.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Инфляция.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Распродажи, скидки, бонусы.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Благотворительность.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В бассейне.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06.03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13.03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20.03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Праздничный торт.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03.04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Обустраиваем участок.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10.04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Поход в кино.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Отправляемся в путешествие.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08.05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gridSpan w:val="7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15.05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pStyle w:val="2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</w:rPr>
              <w:t>22.05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>
            <w:pPr>
              <w:spacing w:after="0" w:line="240" w:lineRule="auto"/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7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>
      <w:pPr>
        <w:tabs>
          <w:tab w:val="left" w:pos="6240"/>
        </w:tabs>
        <w:spacing w:after="0" w:line="240" w:lineRule="auto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>
      <w:footerReference r:id="rId5" w:type="default"/>
      <w:pgSz w:w="11906" w:h="16838"/>
      <w:pgMar w:top="567" w:right="567" w:bottom="766" w:left="567" w:header="0" w:footer="709" w:gutter="0"/>
      <w:cols w:space="720" w:num="1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6459769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9C5BE0"/>
    <w:multiLevelType w:val="multilevel"/>
    <w:tmpl w:val="1F9C5BE0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223E536B"/>
    <w:multiLevelType w:val="multilevel"/>
    <w:tmpl w:val="223E536B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6E2B47F3"/>
    <w:multiLevelType w:val="multilevel"/>
    <w:tmpl w:val="6E2B47F3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B431100"/>
    <w:multiLevelType w:val="multilevel"/>
    <w:tmpl w:val="7B4311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AD"/>
    <w:rsid w:val="000C1102"/>
    <w:rsid w:val="002D6BD5"/>
    <w:rsid w:val="00606957"/>
    <w:rsid w:val="007300AD"/>
    <w:rsid w:val="00BF5745"/>
    <w:rsid w:val="7C3E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00" w:after="0" w:line="259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20"/>
    <w:rPr>
      <w:i/>
      <w:iCs/>
    </w:rPr>
  </w:style>
  <w:style w:type="paragraph" w:styleId="7">
    <w:name w:val="Balloon Text"/>
    <w:basedOn w:val="1"/>
    <w:link w:val="20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9">
    <w:name w:val="header"/>
    <w:basedOn w:val="1"/>
    <w:link w:val="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Body Text"/>
    <w:basedOn w:val="1"/>
    <w:qFormat/>
    <w:uiPriority w:val="0"/>
    <w:pPr>
      <w:spacing w:after="140"/>
    </w:pPr>
  </w:style>
  <w:style w:type="paragraph" w:styleId="11">
    <w:name w:val="index heading"/>
    <w:basedOn w:val="1"/>
    <w:qFormat/>
    <w:uiPriority w:val="0"/>
    <w:pPr>
      <w:suppressLineNumbers/>
    </w:pPr>
    <w:rPr>
      <w:rFonts w:cs="Lucida Sans"/>
    </w:rPr>
  </w:style>
  <w:style w:type="paragraph" w:styleId="12">
    <w:name w:val="footer"/>
    <w:basedOn w:val="1"/>
    <w:link w:val="1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List"/>
    <w:basedOn w:val="10"/>
    <w:qFormat/>
    <w:uiPriority w:val="0"/>
    <w:rPr>
      <w:rFonts w:cs="Lucida Sans"/>
    </w:rPr>
  </w:style>
  <w:style w:type="paragraph" w:styleId="1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15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2 Знак"/>
    <w:basedOn w:val="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7">
    <w:name w:val="Верхний колонтитул Знак"/>
    <w:basedOn w:val="4"/>
    <w:link w:val="9"/>
    <w:qFormat/>
    <w:uiPriority w:val="99"/>
  </w:style>
  <w:style w:type="character" w:customStyle="1" w:styleId="18">
    <w:name w:val="Нижний колонтитул Знак"/>
    <w:basedOn w:val="4"/>
    <w:link w:val="12"/>
    <w:qFormat/>
    <w:uiPriority w:val="99"/>
  </w:style>
  <w:style w:type="character" w:customStyle="1" w:styleId="19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1">
    <w:name w:val="Заголовок"/>
    <w:basedOn w:val="1"/>
    <w:next w:val="10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">
    <w:name w:val="Колонтитул"/>
    <w:basedOn w:val="1"/>
    <w:qFormat/>
    <w:uiPriority w:val="0"/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paragraph" w:customStyle="1" w:styleId="24">
    <w:name w:val="Содержимое таблицы"/>
    <w:basedOn w:val="1"/>
    <w:qFormat/>
    <w:uiPriority w:val="0"/>
    <w:pPr>
      <w:widowControl w:val="0"/>
      <w:suppressLineNumbers/>
    </w:pPr>
  </w:style>
  <w:style w:type="paragraph" w:customStyle="1" w:styleId="25">
    <w:name w:val="Заголовок таблицы"/>
    <w:basedOn w:val="24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7AF63-4FB9-47EF-8E79-C32510D6C6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3155</Words>
  <Characters>17986</Characters>
  <Lines>149</Lines>
  <Paragraphs>42</Paragraphs>
  <TotalTime>0</TotalTime>
  <ScaleCrop>false</ScaleCrop>
  <LinksUpToDate>false</LinksUpToDate>
  <CharactersWithSpaces>21099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2022-08-09T05:32:00Z</dcterms:created>
  <dc:creator>Liliy</dc:creator>
  <cp:lastModifiedBy>Татьяна Лизинск�</cp:lastModifiedBy>
  <cp:lastPrinted>2022-09-13T09:45:00Z</cp:lastPrinted>
  <dcterms:modified xsi:type="dcterms:W3CDTF">2023-11-18T15:33:30Z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849F5AC953864C0DBB7DF8547BA4E062_12</vt:lpwstr>
  </property>
</Properties>
</file>