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DE4" w:rsidRPr="00D57F45" w:rsidRDefault="00BB2DE4" w:rsidP="00BB2DE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BB2DE4" w:rsidRPr="00D57F45" w:rsidRDefault="00BB2DE4" w:rsidP="00BB2DE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c6077dab-9925-4774-bff8-633c408d96f7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Министерство образования Красноярского края </w:t>
      </w:r>
      <w:bookmarkEnd w:id="0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‌‌ </w:t>
      </w:r>
    </w:p>
    <w:p w:rsidR="00BB2DE4" w:rsidRPr="00D57F45" w:rsidRDefault="00BB2DE4" w:rsidP="00BB2DE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788ae511-f951-4a39-a96d-32e07689f645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Администрация </w:t>
      </w:r>
      <w:proofErr w:type="spellStart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Абанского</w:t>
      </w:r>
      <w:proofErr w:type="spellEnd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</w:t>
      </w:r>
      <w:bookmarkEnd w:id="1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D57F45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B2DE4" w:rsidRPr="00D57F45" w:rsidRDefault="00BB2DE4" w:rsidP="00BB2DE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Чигашетская</w:t>
      </w:r>
      <w:proofErr w:type="spellEnd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ООШ филиал МКОУ </w:t>
      </w:r>
      <w:proofErr w:type="spellStart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>Почетская</w:t>
      </w:r>
      <w:proofErr w:type="spellEnd"/>
      <w:r w:rsidRPr="00D57F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</w:t>
      </w:r>
    </w:p>
    <w:p w:rsidR="00BB2DE4" w:rsidRPr="00D57F45" w:rsidRDefault="00BB2DE4" w:rsidP="00BB2D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B2DE4" w:rsidRPr="00D57F45" w:rsidRDefault="00BB2DE4" w:rsidP="00BB2D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B2DE4" w:rsidRPr="00D57F45" w:rsidRDefault="00BB2DE4" w:rsidP="00BB2D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BB2DE4" w:rsidRPr="00D57F45" w:rsidRDefault="00BB2DE4" w:rsidP="00BB2DE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5586"/>
      </w:tblGrid>
      <w:tr w:rsidR="00BB2DE4" w:rsidRPr="00A57262" w:rsidTr="00183DAF">
        <w:tc>
          <w:tcPr>
            <w:tcW w:w="3114" w:type="dxa"/>
          </w:tcPr>
          <w:p w:rsidR="00BB2DE4" w:rsidRPr="00D57F45" w:rsidRDefault="00BB2DE4" w:rsidP="00183D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2" w:name="_GoBack" w:colFirst="1" w:colLast="3"/>
          </w:p>
        </w:tc>
        <w:tc>
          <w:tcPr>
            <w:tcW w:w="3115" w:type="dxa"/>
          </w:tcPr>
          <w:p w:rsidR="00BB2DE4" w:rsidRPr="00D57F45" w:rsidRDefault="00BB2DE4" w:rsidP="00183DA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BB2DE4" w:rsidRPr="00D57F45" w:rsidRDefault="008F4184" w:rsidP="00183DA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4184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27511A8B" wp14:editId="6D74165E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340"/>
                  <wp:effectExtent l="0" t="0" r="0" b="0"/>
                  <wp:wrapNone/>
                  <wp:docPr id="2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BB2DE4" w:rsidRPr="00D57F45" w:rsidRDefault="00BB2DE4" w:rsidP="00183D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Заремба ОГ</w:t>
            </w:r>
          </w:p>
          <w:p w:rsidR="00BB2DE4" w:rsidRPr="00D57F45" w:rsidRDefault="00BB2DE4" w:rsidP="00183D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«31» августа 2023</w:t>
            </w:r>
            <w:r w:rsidRPr="00D5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B2DE4" w:rsidRPr="00D57F45" w:rsidRDefault="00BB2DE4" w:rsidP="00183D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B2DE4" w:rsidRPr="00D57F45" w:rsidRDefault="00FE1F9D" w:rsidP="00183DA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461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8D4D986" wp14:editId="28A9B4D6">
                  <wp:extent cx="3409950" cy="1924050"/>
                  <wp:effectExtent l="0" t="0" r="0" b="0"/>
                  <wp:docPr id="1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2DE4" w:rsidRPr="00D57F45" w:rsidRDefault="00BB2DE4" w:rsidP="00183D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BB2DE4" w:rsidRPr="00D57F45" w:rsidRDefault="00BB2DE4" w:rsidP="008B23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23C9" w:rsidRDefault="008B23C9" w:rsidP="008B23C9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</w:t>
      </w:r>
    </w:p>
    <w:p w:rsidR="00BB2DE4" w:rsidRPr="00D57F45" w:rsidRDefault="00BB2DE4" w:rsidP="008B23C9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 внеурочной деятельности «Путь к успеху»</w:t>
      </w:r>
    </w:p>
    <w:p w:rsidR="00BB2DE4" w:rsidRPr="00D57F45" w:rsidRDefault="00BB2DE4" w:rsidP="00BB2DE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обучающихся 5класса </w:t>
      </w:r>
      <w:r w:rsidRPr="00D57F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B2DE4" w:rsidRPr="00D57F45" w:rsidRDefault="00BB2DE4" w:rsidP="00BB2D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B2DE4" w:rsidRPr="00D57F45" w:rsidRDefault="00BB2DE4" w:rsidP="00BB2DE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BB2DE4" w:rsidRPr="008B23C9" w:rsidRDefault="008B23C9" w:rsidP="008B23C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3C9">
        <w:rPr>
          <w:rFonts w:ascii="Times New Roman" w:hAnsi="Times New Roman" w:cs="Times New Roman"/>
          <w:b/>
          <w:sz w:val="24"/>
          <w:szCs w:val="24"/>
        </w:rPr>
        <w:t>2023-2024</w:t>
      </w:r>
    </w:p>
    <w:p w:rsidR="00664AE4" w:rsidRPr="00664AE4" w:rsidRDefault="00664AE4" w:rsidP="00664A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AE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Пояснительная записка</w:t>
      </w:r>
    </w:p>
    <w:p w:rsidR="00664AE4" w:rsidRP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>Рабочая программа курса внеурочн</w:t>
      </w:r>
      <w:r w:rsidR="00DA1A0E">
        <w:rPr>
          <w:rFonts w:ascii="Times New Roman" w:hAnsi="Times New Roman" w:cs="Times New Roman"/>
          <w:sz w:val="24"/>
          <w:szCs w:val="24"/>
        </w:rPr>
        <w:t>ой деятельности «Путь к успеху</w:t>
      </w:r>
      <w:r w:rsidRPr="00664AE4">
        <w:rPr>
          <w:rFonts w:ascii="Times New Roman" w:hAnsi="Times New Roman" w:cs="Times New Roman"/>
          <w:sz w:val="24"/>
          <w:szCs w:val="24"/>
        </w:rPr>
        <w:t>»</w:t>
      </w:r>
      <w:r w:rsidR="00DA1A0E">
        <w:rPr>
          <w:rFonts w:ascii="Times New Roman" w:hAnsi="Times New Roman" w:cs="Times New Roman"/>
          <w:sz w:val="24"/>
          <w:szCs w:val="24"/>
        </w:rPr>
        <w:t xml:space="preserve"> </w:t>
      </w:r>
      <w:r w:rsidRPr="00664AE4">
        <w:rPr>
          <w:rFonts w:ascii="Times New Roman" w:hAnsi="Times New Roman" w:cs="Times New Roman"/>
          <w:sz w:val="24"/>
          <w:szCs w:val="24"/>
        </w:rPr>
        <w:t xml:space="preserve">составлена на основе: </w:t>
      </w:r>
    </w:p>
    <w:p w:rsid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>‒ Федерального закона от 29 декабря 2012 г. № 273-ФЗ «Об образовании в Российской̆ Федерации»,</w:t>
      </w:r>
    </w:p>
    <w:p w:rsid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Федерального закона от 24 июля 1998 г. № 124-ФЗ «Об основных гарантиях прав ребенка в Российской Федерации», </w:t>
      </w:r>
    </w:p>
    <w:p w:rsid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 </w:t>
      </w:r>
    </w:p>
    <w:p w:rsid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приказа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 (Зарегистрирован Минюстом России 17.08.2022 № 69675), </w:t>
      </w:r>
    </w:p>
    <w:p w:rsid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приказа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70034), </w:t>
      </w:r>
    </w:p>
    <w:p w:rsid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664AE4" w:rsidRP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 </w:t>
      </w:r>
    </w:p>
    <w:p w:rsid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4AE4">
        <w:rPr>
          <w:rFonts w:ascii="Times New Roman" w:hAnsi="Times New Roman" w:cs="Times New Roman"/>
          <w:sz w:val="24"/>
          <w:szCs w:val="24"/>
        </w:rPr>
        <w:t xml:space="preserve">‒ Методических рекомендаций по реализации проекта «Билет в </w:t>
      </w:r>
      <w:proofErr w:type="gramStart"/>
      <w:r w:rsidRPr="00664AE4">
        <w:rPr>
          <w:rFonts w:ascii="Times New Roman" w:hAnsi="Times New Roman" w:cs="Times New Roman"/>
          <w:sz w:val="24"/>
          <w:szCs w:val="24"/>
        </w:rPr>
        <w:t>будущее»  по</w:t>
      </w:r>
      <w:proofErr w:type="gramEnd"/>
      <w:r w:rsidRPr="00664AE4">
        <w:rPr>
          <w:rFonts w:ascii="Times New Roman" w:hAnsi="Times New Roman" w:cs="Times New Roman"/>
          <w:sz w:val="24"/>
          <w:szCs w:val="24"/>
        </w:rPr>
        <w:t xml:space="preserve"> профессио</w:t>
      </w:r>
      <w:r w:rsidR="00DA1A0E">
        <w:rPr>
          <w:rFonts w:ascii="Times New Roman" w:hAnsi="Times New Roman" w:cs="Times New Roman"/>
          <w:sz w:val="24"/>
          <w:szCs w:val="24"/>
        </w:rPr>
        <w:t>нальной ориентации обучающихся 5</w:t>
      </w:r>
      <w:r w:rsidRPr="00664AE4">
        <w:rPr>
          <w:rFonts w:ascii="Times New Roman" w:hAnsi="Times New Roman" w:cs="Times New Roman"/>
          <w:sz w:val="24"/>
          <w:szCs w:val="24"/>
        </w:rPr>
        <w:t xml:space="preserve">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апреля 2023 г. № ДГ-808/05), </w:t>
      </w:r>
    </w:p>
    <w:p w:rsidR="00020A11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Методических рекомендаций по реализации </w:t>
      </w:r>
      <w:proofErr w:type="spellStart"/>
      <w:r w:rsidRPr="00664AE4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664AE4">
        <w:rPr>
          <w:rFonts w:ascii="Times New Roman" w:hAnsi="Times New Roman" w:cs="Times New Roman"/>
          <w:sz w:val="24"/>
          <w:szCs w:val="24"/>
        </w:rPr>
        <w:t xml:space="preserve">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01 июня 2023 г.  № АБ-2324/05).</w:t>
      </w:r>
    </w:p>
    <w:p w:rsidR="00020A11" w:rsidRDefault="00020A11" w:rsidP="0066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В Стратегии развития воспитания в Российской Федерации на </w:t>
      </w:r>
      <w:proofErr w:type="gramStart"/>
      <w:r w:rsidR="00664AE4" w:rsidRPr="00664AE4">
        <w:rPr>
          <w:rFonts w:ascii="Times New Roman" w:hAnsi="Times New Roman" w:cs="Times New Roman"/>
          <w:sz w:val="24"/>
          <w:szCs w:val="24"/>
        </w:rPr>
        <w:t>период  до</w:t>
      </w:r>
      <w:proofErr w:type="gram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2025 года1 одним из направлений является трудовое воспитание 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020A11" w:rsidRDefault="00020A11" w:rsidP="0066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Настоящая Программа разработана с целью реализации </w:t>
      </w:r>
      <w:proofErr w:type="gramStart"/>
      <w:r w:rsidR="00664AE4" w:rsidRPr="00664AE4">
        <w:rPr>
          <w:rFonts w:ascii="Times New Roman" w:hAnsi="Times New Roman" w:cs="Times New Roman"/>
          <w:sz w:val="24"/>
          <w:szCs w:val="24"/>
        </w:rPr>
        <w:t>комплексной  и</w:t>
      </w:r>
      <w:proofErr w:type="gram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систематической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профориента</w:t>
      </w:r>
      <w:r w:rsidR="00DA1A0E">
        <w:rPr>
          <w:rFonts w:ascii="Times New Roman" w:hAnsi="Times New Roman" w:cs="Times New Roman"/>
          <w:sz w:val="24"/>
          <w:szCs w:val="24"/>
        </w:rPr>
        <w:t>ционной</w:t>
      </w:r>
      <w:proofErr w:type="spellEnd"/>
      <w:r w:rsidR="00DA1A0E">
        <w:rPr>
          <w:rFonts w:ascii="Times New Roman" w:hAnsi="Times New Roman" w:cs="Times New Roman"/>
          <w:sz w:val="24"/>
          <w:szCs w:val="24"/>
        </w:rPr>
        <w:t xml:space="preserve"> работы для обучающихся 5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-11 классов  на основе апробированных материалов Всероссийского проекта «Билет в будущее» (далее – проект). </w:t>
      </w:r>
    </w:p>
    <w:p w:rsidR="003D403E" w:rsidRPr="00664AE4" w:rsidRDefault="00020A11" w:rsidP="0066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4AE4" w:rsidRPr="00664AE4">
        <w:rPr>
          <w:rFonts w:ascii="Times New Roman" w:hAnsi="Times New Roman" w:cs="Times New Roman"/>
          <w:sz w:val="24"/>
          <w:szCs w:val="24"/>
        </w:rPr>
        <w:t>В соответствии с письмом Министерства просвещения Российской Федерации от 05 июля 2022 г. № ТВ-1290/03 «О направлении методических рекомендаций»</w:t>
      </w:r>
      <w:proofErr w:type="gramStart"/>
      <w:r w:rsidR="00664AE4" w:rsidRPr="00664AE4">
        <w:rPr>
          <w:rFonts w:ascii="Times New Roman" w:hAnsi="Times New Roman" w:cs="Times New Roman"/>
          <w:sz w:val="24"/>
          <w:szCs w:val="24"/>
        </w:rPr>
        <w:t>2  об</w:t>
      </w:r>
      <w:proofErr w:type="gram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процесса. 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и личностных), осуществляемую в формах, отличных от урочной.</w:t>
      </w:r>
    </w:p>
    <w:p w:rsidR="00020A11" w:rsidRDefault="00020A11" w:rsidP="0066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:rsidR="00020A11" w:rsidRDefault="00020A11" w:rsidP="0066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На занятия, направленные на удовлетворение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интересов и потребностей обучающихся целесообразно отводить один академический </w:t>
      </w:r>
      <w:proofErr w:type="gramStart"/>
      <w:r w:rsidR="00664AE4" w:rsidRPr="00664AE4">
        <w:rPr>
          <w:rFonts w:ascii="Times New Roman" w:hAnsi="Times New Roman" w:cs="Times New Roman"/>
          <w:sz w:val="24"/>
          <w:szCs w:val="24"/>
        </w:rPr>
        <w:t>час  (</w:t>
      </w:r>
      <w:proofErr w:type="gram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далее – час) в неделю (34 часа в учебный год).  </w:t>
      </w:r>
    </w:p>
    <w:p w:rsidR="00020A11" w:rsidRDefault="00020A11" w:rsidP="0066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</w:t>
      </w:r>
      <w:proofErr w:type="gramStart"/>
      <w:r w:rsidR="00664AE4" w:rsidRPr="00664AE4">
        <w:rPr>
          <w:rFonts w:ascii="Times New Roman" w:hAnsi="Times New Roman" w:cs="Times New Roman"/>
          <w:sz w:val="24"/>
          <w:szCs w:val="24"/>
        </w:rPr>
        <w:t>основанную  на</w:t>
      </w:r>
      <w:proofErr w:type="gram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сочетании мотивационно-активизирующего, информационно-обучающего, практико-ориентированного и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-консультативного подходов  к формированию готовности к профессиональному самоопределению. </w:t>
      </w:r>
    </w:p>
    <w:p w:rsidR="00020A11" w:rsidRDefault="00020A11" w:rsidP="0066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</w:t>
      </w:r>
      <w:proofErr w:type="gramStart"/>
      <w:r w:rsidR="00664AE4" w:rsidRPr="00664AE4">
        <w:rPr>
          <w:rFonts w:ascii="Times New Roman" w:hAnsi="Times New Roman" w:cs="Times New Roman"/>
          <w:sz w:val="24"/>
          <w:szCs w:val="24"/>
        </w:rPr>
        <w:t>деятельности,  в</w:t>
      </w:r>
      <w:proofErr w:type="gram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том числе с учетом имеющихся потребностей в профессиональных кадрах 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020A11" w:rsidRDefault="00020A11" w:rsidP="0066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664AE4" w:rsidRPr="00664AE4">
        <w:rPr>
          <w:rFonts w:ascii="Times New Roman" w:hAnsi="Times New Roman" w:cs="Times New Roman"/>
          <w:sz w:val="24"/>
          <w:szCs w:val="24"/>
        </w:rPr>
        <w:t>В целях обеспечения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664AE4" w:rsidRPr="00664AE4" w:rsidRDefault="00020A11" w:rsidP="0066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</w:t>
      </w:r>
    </w:p>
    <w:p w:rsidR="00664AE4" w:rsidRP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Часть занятий (не более 17 из 34 часов) может быть заменена на региональный компонент. Содержание и методическое обеспечение занятий регионального компонента должно быть утверждено региональным органом исполнительной власти в сфере образования и согласованы с Фондом Гуманитарных Проектов (федеральным оператором реализации </w:t>
      </w:r>
      <w:proofErr w:type="spellStart"/>
      <w:r w:rsidRPr="00664AE4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664AE4">
        <w:rPr>
          <w:rFonts w:ascii="Times New Roman" w:hAnsi="Times New Roman" w:cs="Times New Roman"/>
          <w:sz w:val="24"/>
          <w:szCs w:val="24"/>
        </w:rPr>
        <w:t xml:space="preserve"> минимума) и размещено на цифровом ресурсе федерального оператора. Методические рекомендации по разработке регионального компонента представлены в Приложении 1 к Программе. </w:t>
      </w:r>
    </w:p>
    <w:p w:rsidR="00664AE4" w:rsidRPr="00020A11" w:rsidRDefault="00664AE4" w:rsidP="00020A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A11">
        <w:rPr>
          <w:rFonts w:ascii="Times New Roman" w:hAnsi="Times New Roman" w:cs="Times New Roman"/>
          <w:b/>
          <w:sz w:val="24"/>
          <w:szCs w:val="24"/>
        </w:rPr>
        <w:t xml:space="preserve"> Цели и задачи изучения курса внеурочно</w:t>
      </w:r>
      <w:r w:rsidR="00DA1A0E">
        <w:rPr>
          <w:rFonts w:ascii="Times New Roman" w:hAnsi="Times New Roman" w:cs="Times New Roman"/>
          <w:b/>
          <w:sz w:val="24"/>
          <w:szCs w:val="24"/>
        </w:rPr>
        <w:t>й деятельности «Путь к успеху</w:t>
      </w:r>
      <w:r w:rsidRPr="00020A11">
        <w:rPr>
          <w:rFonts w:ascii="Times New Roman" w:hAnsi="Times New Roman" w:cs="Times New Roman"/>
          <w:b/>
          <w:sz w:val="24"/>
          <w:szCs w:val="24"/>
        </w:rPr>
        <w:t>»</w:t>
      </w:r>
    </w:p>
    <w:p w:rsidR="00020A11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020A11">
        <w:rPr>
          <w:rFonts w:ascii="Times New Roman" w:hAnsi="Times New Roman" w:cs="Times New Roman"/>
          <w:b/>
          <w:sz w:val="24"/>
          <w:szCs w:val="24"/>
        </w:rPr>
        <w:t>Цель:</w:t>
      </w:r>
      <w:r w:rsidRPr="00664AE4">
        <w:rPr>
          <w:rFonts w:ascii="Times New Roman" w:hAnsi="Times New Roman" w:cs="Times New Roman"/>
          <w:sz w:val="24"/>
          <w:szCs w:val="24"/>
        </w:rPr>
        <w:t xml:space="preserve"> формирование готовности к профессиональному самоопредел</w:t>
      </w:r>
      <w:r w:rsidR="00DA1A0E">
        <w:rPr>
          <w:rFonts w:ascii="Times New Roman" w:hAnsi="Times New Roman" w:cs="Times New Roman"/>
          <w:sz w:val="24"/>
          <w:szCs w:val="24"/>
        </w:rPr>
        <w:t>ению (далее – ГПС) обучающихся 5</w:t>
      </w:r>
      <w:r w:rsidRPr="00664AE4">
        <w:rPr>
          <w:rFonts w:ascii="Times New Roman" w:hAnsi="Times New Roman" w:cs="Times New Roman"/>
          <w:sz w:val="24"/>
          <w:szCs w:val="24"/>
        </w:rPr>
        <w:t xml:space="preserve">–11 классов общеобразовательных организаций.  </w:t>
      </w:r>
    </w:p>
    <w:p w:rsidR="001E0731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020A11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664A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0A11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содействие профессиональному самоопределению обучающихся общеобразовательных организаций; </w:t>
      </w:r>
    </w:p>
    <w:p w:rsidR="00020A11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формирование рекомендаций для обучающихся по построению индивидуальной образовательно-профессиональной траектории в </w:t>
      </w:r>
      <w:proofErr w:type="gramStart"/>
      <w:r w:rsidRPr="00664AE4">
        <w:rPr>
          <w:rFonts w:ascii="Times New Roman" w:hAnsi="Times New Roman" w:cs="Times New Roman"/>
          <w:sz w:val="24"/>
          <w:szCs w:val="24"/>
        </w:rPr>
        <w:t>зависимости  от</w:t>
      </w:r>
      <w:proofErr w:type="gramEnd"/>
      <w:r w:rsidRPr="00664AE4">
        <w:rPr>
          <w:rFonts w:ascii="Times New Roman" w:hAnsi="Times New Roman" w:cs="Times New Roman"/>
          <w:sz w:val="24"/>
          <w:szCs w:val="24"/>
        </w:rPr>
        <w:t xml:space="preserve"> уровня осознанности, интересов, способностей, доступных им возможностей; </w:t>
      </w:r>
    </w:p>
    <w:p w:rsidR="00020A11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информирование обучающихся о специфике рынка труда и системе профессионального образования (включая знакомство с </w:t>
      </w:r>
      <w:proofErr w:type="gramStart"/>
      <w:r w:rsidRPr="00664AE4">
        <w:rPr>
          <w:rFonts w:ascii="Times New Roman" w:hAnsi="Times New Roman" w:cs="Times New Roman"/>
          <w:sz w:val="24"/>
          <w:szCs w:val="24"/>
        </w:rPr>
        <w:t>перспективными  и</w:t>
      </w:r>
      <w:proofErr w:type="gramEnd"/>
      <w:r w:rsidRPr="00664AE4">
        <w:rPr>
          <w:rFonts w:ascii="Times New Roman" w:hAnsi="Times New Roman" w:cs="Times New Roman"/>
          <w:sz w:val="24"/>
          <w:szCs w:val="24"/>
        </w:rPr>
        <w:t xml:space="preserve"> востребованными профессиями и отраслями экономики РФ); </w:t>
      </w:r>
    </w:p>
    <w:p w:rsidR="00020A11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формирование у обучающихся навыков и умений  карьерной грамотности  и других компетенций, необходимых для осуществления всех этапов карьерной </w:t>
      </w:r>
      <w:proofErr w:type="spellStart"/>
      <w:r w:rsidRPr="00664AE4">
        <w:rPr>
          <w:rFonts w:ascii="Times New Roman" w:hAnsi="Times New Roman" w:cs="Times New Roman"/>
          <w:sz w:val="24"/>
          <w:szCs w:val="24"/>
        </w:rPr>
        <w:t>самонавигации</w:t>
      </w:r>
      <w:proofErr w:type="spellEnd"/>
      <w:r w:rsidRPr="00664AE4">
        <w:rPr>
          <w:rFonts w:ascii="Times New Roman" w:hAnsi="Times New Roman" w:cs="Times New Roman"/>
          <w:sz w:val="24"/>
          <w:szCs w:val="24"/>
        </w:rPr>
        <w:t xml:space="preserve">, приобретения и осмысления </w:t>
      </w:r>
      <w:proofErr w:type="spellStart"/>
      <w:r w:rsidRPr="00664AE4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664AE4">
        <w:rPr>
          <w:rFonts w:ascii="Times New Roman" w:hAnsi="Times New Roman" w:cs="Times New Roman"/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адаптация с учетом имеющихся компетенций и возможностей среды; </w:t>
      </w:r>
    </w:p>
    <w:p w:rsidR="00664AE4" w:rsidRP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664AE4" w:rsidRPr="00020A11" w:rsidRDefault="00664AE4" w:rsidP="00020A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A11">
        <w:rPr>
          <w:rFonts w:ascii="Times New Roman" w:hAnsi="Times New Roman" w:cs="Times New Roman"/>
          <w:b/>
          <w:sz w:val="24"/>
          <w:szCs w:val="24"/>
        </w:rPr>
        <w:lastRenderedPageBreak/>
        <w:t>Место и роль курса в</w:t>
      </w:r>
      <w:r w:rsidR="00DA1A0E">
        <w:rPr>
          <w:rFonts w:ascii="Times New Roman" w:hAnsi="Times New Roman" w:cs="Times New Roman"/>
          <w:b/>
          <w:sz w:val="24"/>
          <w:szCs w:val="24"/>
        </w:rPr>
        <w:t>неуроч</w:t>
      </w:r>
      <w:r w:rsidR="006B5A91">
        <w:rPr>
          <w:rFonts w:ascii="Times New Roman" w:hAnsi="Times New Roman" w:cs="Times New Roman"/>
          <w:b/>
          <w:sz w:val="24"/>
          <w:szCs w:val="24"/>
        </w:rPr>
        <w:t>ной деятельности «Путь к успеху»</w:t>
      </w:r>
      <w:r w:rsidRPr="00020A11">
        <w:rPr>
          <w:rFonts w:ascii="Times New Roman" w:hAnsi="Times New Roman" w:cs="Times New Roman"/>
          <w:b/>
          <w:sz w:val="24"/>
          <w:szCs w:val="24"/>
        </w:rPr>
        <w:t xml:space="preserve">  в плане внеурочной деятельности</w:t>
      </w:r>
    </w:p>
    <w:p w:rsidR="00664AE4" w:rsidRPr="00664AE4" w:rsidRDefault="0092260C" w:rsidP="00664A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Настоящая Программа является частью образовательных программ основного и среднего общего образования и состоит из: ‒ планируемых результатов освоения курса внеурочной </w:t>
      </w:r>
      <w:proofErr w:type="gramStart"/>
      <w:r w:rsidR="00664AE4" w:rsidRPr="00664AE4">
        <w:rPr>
          <w:rFonts w:ascii="Times New Roman" w:hAnsi="Times New Roman" w:cs="Times New Roman"/>
          <w:sz w:val="24"/>
          <w:szCs w:val="24"/>
        </w:rPr>
        <w:t>деятельности,  ‒</w:t>
      </w:r>
      <w:proofErr w:type="gram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содержания курса внеурочной деятельности, ‒ тематического планирования. Программа разработана с учетом преемственности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за</w:t>
      </w:r>
      <w:r w:rsidR="00DA1A0E">
        <w:rPr>
          <w:rFonts w:ascii="Times New Roman" w:hAnsi="Times New Roman" w:cs="Times New Roman"/>
          <w:sz w:val="24"/>
          <w:szCs w:val="24"/>
        </w:rPr>
        <w:t>дач при переходе обучающихся с 5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по 11 классы. Программа может быть реали</w:t>
      </w:r>
      <w:r w:rsidR="00DA1A0E">
        <w:rPr>
          <w:rFonts w:ascii="Times New Roman" w:hAnsi="Times New Roman" w:cs="Times New Roman"/>
          <w:sz w:val="24"/>
          <w:szCs w:val="24"/>
        </w:rPr>
        <w:t>зована в работе с обучающимися 5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-9 классов основного общего образования и 10-11 классов среднего общего образования. Программа рассчитана на 34 часа (ежегодно).  Программа состоит из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занятий, посвященных изучению отраслей экономики,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диагностик (диагностика склонностей, диагностика ГПС, диагностика способностей, личностных особенностей и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>); рефлексивных занятий, моделирующих онлайн-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профпроб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контентноинформационный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комплекс «Конструктор будущего»3 на базе Платформы4. Программа внеурочной деятельности может быть дополнена вариативным компонентом на усмотрение общеобразовательной организации, включающим: проектную деятельность обучающихся,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тестирование, беседы, дискуссии, мастер-классы, коммуникативные деловые игры; консультации педагога и психолога; конкурсы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 xml:space="preserve"> направленности (в 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>. чемпионаты «</w:t>
      </w:r>
      <w:proofErr w:type="spellStart"/>
      <w:r w:rsidR="00664AE4" w:rsidRPr="00664AE4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="00664AE4" w:rsidRPr="00664AE4">
        <w:rPr>
          <w:rFonts w:ascii="Times New Roman" w:hAnsi="Times New Roman" w:cs="Times New Roman"/>
          <w:sz w:val="24"/>
          <w:szCs w:val="24"/>
        </w:rPr>
        <w:t>», «Профессионалы» и др.); занятия «Шоу профессий».  Программа для каждого класса может быть реализована в течение одног</w:t>
      </w:r>
      <w:r w:rsidR="00DA1A0E">
        <w:rPr>
          <w:rFonts w:ascii="Times New Roman" w:hAnsi="Times New Roman" w:cs="Times New Roman"/>
          <w:sz w:val="24"/>
          <w:szCs w:val="24"/>
        </w:rPr>
        <w:t>о учебного года со школьниками 5</w:t>
      </w:r>
      <w:r w:rsidR="00664AE4" w:rsidRPr="00664AE4">
        <w:rPr>
          <w:rFonts w:ascii="Times New Roman" w:hAnsi="Times New Roman" w:cs="Times New Roman"/>
          <w:sz w:val="24"/>
          <w:szCs w:val="24"/>
        </w:rPr>
        <w:t xml:space="preserve">-11 классов, если занятия проводятся 1 раз в неделю, в течение учебного года в периоды: сентябрь – декабрь, январь – май. </w:t>
      </w:r>
    </w:p>
    <w:p w:rsidR="00664AE4" w:rsidRPr="0092260C" w:rsidRDefault="00664AE4" w:rsidP="00922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60C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 освоения курса внеурочн</w:t>
      </w:r>
      <w:r w:rsidR="00DA1A0E">
        <w:rPr>
          <w:rFonts w:ascii="Times New Roman" w:hAnsi="Times New Roman" w:cs="Times New Roman"/>
          <w:b/>
          <w:sz w:val="24"/>
          <w:szCs w:val="24"/>
        </w:rPr>
        <w:t>ой деятельности «Путь к успеху</w:t>
      </w:r>
      <w:r w:rsidRPr="0092260C">
        <w:rPr>
          <w:rFonts w:ascii="Times New Roman" w:hAnsi="Times New Roman" w:cs="Times New Roman"/>
          <w:b/>
          <w:sz w:val="24"/>
          <w:szCs w:val="24"/>
        </w:rPr>
        <w:t>»</w:t>
      </w:r>
    </w:p>
    <w:p w:rsidR="00664AE4" w:rsidRPr="0092260C" w:rsidRDefault="00664AE4" w:rsidP="00664AE4">
      <w:pPr>
        <w:rPr>
          <w:rFonts w:ascii="Times New Roman" w:hAnsi="Times New Roman" w:cs="Times New Roman"/>
          <w:b/>
          <w:sz w:val="24"/>
          <w:szCs w:val="24"/>
        </w:rPr>
      </w:pPr>
      <w:r w:rsidRPr="0092260C">
        <w:rPr>
          <w:rFonts w:ascii="Times New Roman" w:hAnsi="Times New Roman" w:cs="Times New Roman"/>
          <w:b/>
          <w:sz w:val="24"/>
          <w:szCs w:val="24"/>
        </w:rPr>
        <w:t xml:space="preserve"> Личностные </w:t>
      </w:r>
      <w:proofErr w:type="gramStart"/>
      <w:r w:rsidRPr="0092260C">
        <w:rPr>
          <w:rFonts w:ascii="Times New Roman" w:hAnsi="Times New Roman" w:cs="Times New Roman"/>
          <w:b/>
          <w:sz w:val="24"/>
          <w:szCs w:val="24"/>
        </w:rPr>
        <w:t xml:space="preserve">результаты </w:t>
      </w:r>
      <w:r w:rsidR="0092260C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ФГОС ООО: </w:t>
      </w:r>
      <w:proofErr w:type="gramStart"/>
      <w:r w:rsidRPr="00C3432D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C3432D">
        <w:rPr>
          <w:rFonts w:ascii="Times New Roman" w:hAnsi="Times New Roman" w:cs="Times New Roman"/>
          <w:i/>
          <w:sz w:val="24"/>
          <w:szCs w:val="24"/>
        </w:rPr>
        <w:t xml:space="preserve"> сфере гражданского воспитания</w:t>
      </w:r>
      <w:r w:rsidRPr="00664AE4">
        <w:rPr>
          <w:rFonts w:ascii="Times New Roman" w:hAnsi="Times New Roman" w:cs="Times New Roman"/>
          <w:sz w:val="24"/>
          <w:szCs w:val="24"/>
        </w:rPr>
        <w:t>: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готовность к выполнению обязанностей гражданина и реализации своих прав, уважение прав, свобод и законных интересов других людей; ‒ готовность к разнообразной совместной деятельности, </w:t>
      </w:r>
      <w:proofErr w:type="gramStart"/>
      <w:r w:rsidRPr="00664AE4">
        <w:rPr>
          <w:rFonts w:ascii="Times New Roman" w:hAnsi="Times New Roman" w:cs="Times New Roman"/>
          <w:sz w:val="24"/>
          <w:szCs w:val="24"/>
        </w:rPr>
        <w:t>стремление  к</w:t>
      </w:r>
      <w:proofErr w:type="gramEnd"/>
      <w:r w:rsidRPr="00664AE4">
        <w:rPr>
          <w:rFonts w:ascii="Times New Roman" w:hAnsi="Times New Roman" w:cs="Times New Roman"/>
          <w:sz w:val="24"/>
          <w:szCs w:val="24"/>
        </w:rPr>
        <w:t xml:space="preserve"> взаимопониманию и взаимопомощи. 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C3432D">
        <w:rPr>
          <w:rFonts w:ascii="Times New Roman" w:hAnsi="Times New Roman" w:cs="Times New Roman"/>
          <w:i/>
          <w:sz w:val="24"/>
          <w:szCs w:val="24"/>
        </w:rPr>
        <w:t>В сфере патриотического воспитания</w:t>
      </w:r>
      <w:r w:rsidRPr="00664AE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осознание российской гражданской идентичности в </w:t>
      </w:r>
      <w:proofErr w:type="gramStart"/>
      <w:r w:rsidRPr="00664AE4">
        <w:rPr>
          <w:rFonts w:ascii="Times New Roman" w:hAnsi="Times New Roman" w:cs="Times New Roman"/>
          <w:sz w:val="24"/>
          <w:szCs w:val="24"/>
        </w:rPr>
        <w:t>поликультурном  и</w:t>
      </w:r>
      <w:proofErr w:type="gramEnd"/>
      <w:r w:rsidRPr="00664AE4">
        <w:rPr>
          <w:rFonts w:ascii="Times New Roman" w:hAnsi="Times New Roman" w:cs="Times New Roman"/>
          <w:sz w:val="24"/>
          <w:szCs w:val="24"/>
        </w:rPr>
        <w:t xml:space="preserve">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ценностное отношение к достижениям своей Родины – </w:t>
      </w:r>
      <w:proofErr w:type="gramStart"/>
      <w:r w:rsidRPr="00664AE4">
        <w:rPr>
          <w:rFonts w:ascii="Times New Roman" w:hAnsi="Times New Roman" w:cs="Times New Roman"/>
          <w:sz w:val="24"/>
          <w:szCs w:val="24"/>
        </w:rPr>
        <w:t>России  и</w:t>
      </w:r>
      <w:proofErr w:type="gramEnd"/>
      <w:r w:rsidRPr="00664AE4">
        <w:rPr>
          <w:rFonts w:ascii="Times New Roman" w:hAnsi="Times New Roman" w:cs="Times New Roman"/>
          <w:sz w:val="24"/>
          <w:szCs w:val="24"/>
        </w:rPr>
        <w:t xml:space="preserve"> собственного региона, к науке, искусству, спорту, технологиям, боевым подвигам  и трудовым достижениям народа. В сфере духовно-нравственного воспитания: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ориентация на моральные ценности и нормы в ситуациях нравственного выбора. </w:t>
      </w:r>
    </w:p>
    <w:p w:rsidR="00664AE4" w:rsidRPr="00C3432D" w:rsidRDefault="00664AE4" w:rsidP="00664AE4">
      <w:pPr>
        <w:rPr>
          <w:rFonts w:ascii="Times New Roman" w:hAnsi="Times New Roman" w:cs="Times New Roman"/>
          <w:i/>
          <w:sz w:val="24"/>
          <w:szCs w:val="24"/>
        </w:rPr>
      </w:pPr>
      <w:r w:rsidRPr="00C3432D">
        <w:rPr>
          <w:rFonts w:ascii="Times New Roman" w:hAnsi="Times New Roman" w:cs="Times New Roman"/>
          <w:i/>
          <w:sz w:val="24"/>
          <w:szCs w:val="24"/>
        </w:rPr>
        <w:t>В сфере эстетического воспитания: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lastRenderedPageBreak/>
        <w:t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стремление к творческому самовыражению в любой профессии; 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стремление создавать вокруг себя эстетически привлекательную </w:t>
      </w:r>
      <w:proofErr w:type="gramStart"/>
      <w:r w:rsidRPr="00664AE4">
        <w:rPr>
          <w:rFonts w:ascii="Times New Roman" w:hAnsi="Times New Roman" w:cs="Times New Roman"/>
          <w:sz w:val="24"/>
          <w:szCs w:val="24"/>
        </w:rPr>
        <w:t>среду  вне</w:t>
      </w:r>
      <w:proofErr w:type="gramEnd"/>
      <w:r w:rsidRPr="00664AE4">
        <w:rPr>
          <w:rFonts w:ascii="Times New Roman" w:hAnsi="Times New Roman" w:cs="Times New Roman"/>
          <w:sz w:val="24"/>
          <w:szCs w:val="24"/>
        </w:rPr>
        <w:t xml:space="preserve"> зависимости от той сферы профессиональной деятельности, которой школьник планирует заниматься в будущем. 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C3432D">
        <w:rPr>
          <w:rFonts w:ascii="Times New Roman" w:hAnsi="Times New Roman" w:cs="Times New Roman"/>
          <w:i/>
          <w:sz w:val="24"/>
          <w:szCs w:val="24"/>
        </w:rPr>
        <w:t xml:space="preserve">В сфере физического воспитания, формирования культуры </w:t>
      </w:r>
      <w:proofErr w:type="gramStart"/>
      <w:r w:rsidRPr="00C3432D">
        <w:rPr>
          <w:rFonts w:ascii="Times New Roman" w:hAnsi="Times New Roman" w:cs="Times New Roman"/>
          <w:i/>
          <w:sz w:val="24"/>
          <w:szCs w:val="24"/>
        </w:rPr>
        <w:t>здоровья  и</w:t>
      </w:r>
      <w:proofErr w:type="gramEnd"/>
      <w:r w:rsidRPr="00C3432D">
        <w:rPr>
          <w:rFonts w:ascii="Times New Roman" w:hAnsi="Times New Roman" w:cs="Times New Roman"/>
          <w:i/>
          <w:sz w:val="24"/>
          <w:szCs w:val="24"/>
        </w:rPr>
        <w:t xml:space="preserve"> эмоционального благополучия:</w:t>
      </w:r>
      <w:r w:rsidRPr="00664A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>‒ 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ответственное отношение к своему здоровью и установка на здоровый образ жизни; 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664AE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64AE4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</w:t>
      </w:r>
      <w:proofErr w:type="gramStart"/>
      <w:r w:rsidRPr="00664AE4">
        <w:rPr>
          <w:rFonts w:ascii="Times New Roman" w:hAnsi="Times New Roman" w:cs="Times New Roman"/>
          <w:sz w:val="24"/>
          <w:szCs w:val="24"/>
        </w:rPr>
        <w:t>ошибку  и</w:t>
      </w:r>
      <w:proofErr w:type="gramEnd"/>
      <w:r w:rsidRPr="00664AE4">
        <w:rPr>
          <w:rFonts w:ascii="Times New Roman" w:hAnsi="Times New Roman" w:cs="Times New Roman"/>
          <w:sz w:val="24"/>
          <w:szCs w:val="24"/>
        </w:rPr>
        <w:t xml:space="preserve"> такого же права другого человека. </w:t>
      </w:r>
    </w:p>
    <w:p w:rsidR="00C3432D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C3432D">
        <w:rPr>
          <w:rFonts w:ascii="Times New Roman" w:hAnsi="Times New Roman" w:cs="Times New Roman"/>
          <w:i/>
          <w:sz w:val="24"/>
          <w:szCs w:val="24"/>
        </w:rPr>
        <w:t>В сфере трудового воспитания:</w:t>
      </w:r>
      <w:r w:rsidRPr="00664A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10C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EF110C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F110C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интерес к практическому изучению профессий и труда различного рода; ‒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EF110C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готовность адаптироваться в профессиональной среде; </w:t>
      </w:r>
    </w:p>
    <w:p w:rsidR="00EF110C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уважение к труду и результатам трудовой деятельности; </w:t>
      </w:r>
    </w:p>
    <w:p w:rsidR="00EF110C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lastRenderedPageBreak/>
        <w:t xml:space="preserve">‒ осознанный выбор и построение индивидуальной образовательной траектории и жизненных планов с учётом личных и общественных </w:t>
      </w:r>
      <w:proofErr w:type="gramStart"/>
      <w:r w:rsidRPr="00664AE4">
        <w:rPr>
          <w:rFonts w:ascii="Times New Roman" w:hAnsi="Times New Roman" w:cs="Times New Roman"/>
          <w:sz w:val="24"/>
          <w:szCs w:val="24"/>
        </w:rPr>
        <w:t>интересов  и</w:t>
      </w:r>
      <w:proofErr w:type="gramEnd"/>
      <w:r w:rsidRPr="00664AE4">
        <w:rPr>
          <w:rFonts w:ascii="Times New Roman" w:hAnsi="Times New Roman" w:cs="Times New Roman"/>
          <w:sz w:val="24"/>
          <w:szCs w:val="24"/>
        </w:rPr>
        <w:t xml:space="preserve"> потребностей.</w:t>
      </w:r>
    </w:p>
    <w:p w:rsidR="00EF110C" w:rsidRPr="00EF110C" w:rsidRDefault="00664AE4" w:rsidP="00664AE4">
      <w:pPr>
        <w:rPr>
          <w:rFonts w:ascii="Times New Roman" w:hAnsi="Times New Roman" w:cs="Times New Roman"/>
          <w:i/>
          <w:sz w:val="24"/>
          <w:szCs w:val="24"/>
        </w:rPr>
      </w:pPr>
      <w:r w:rsidRPr="00EF110C">
        <w:rPr>
          <w:rFonts w:ascii="Times New Roman" w:hAnsi="Times New Roman" w:cs="Times New Roman"/>
          <w:i/>
          <w:sz w:val="24"/>
          <w:szCs w:val="24"/>
        </w:rPr>
        <w:t xml:space="preserve"> В сфере экологического воспитания:</w:t>
      </w:r>
    </w:p>
    <w:p w:rsidR="00EF110C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повышение уровня экологической культуры, осознание глобального характера экологических проблем и путей их решения; </w:t>
      </w:r>
    </w:p>
    <w:p w:rsidR="00EF110C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EF110C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‒ осознание своей роли как ответственного гражданина и </w:t>
      </w:r>
      <w:proofErr w:type="gramStart"/>
      <w:r w:rsidRPr="00664AE4">
        <w:rPr>
          <w:rFonts w:ascii="Times New Roman" w:hAnsi="Times New Roman" w:cs="Times New Roman"/>
          <w:sz w:val="24"/>
          <w:szCs w:val="24"/>
        </w:rPr>
        <w:t>потребителя  в</w:t>
      </w:r>
      <w:proofErr w:type="gramEnd"/>
      <w:r w:rsidRPr="00664AE4">
        <w:rPr>
          <w:rFonts w:ascii="Times New Roman" w:hAnsi="Times New Roman" w:cs="Times New Roman"/>
          <w:sz w:val="24"/>
          <w:szCs w:val="24"/>
        </w:rPr>
        <w:t xml:space="preserve"> условиях взаимосвязи природной, технологической и социальной сред. В сфере понимания ценности научного познания: </w:t>
      </w:r>
    </w:p>
    <w:p w:rsidR="00EF110C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>‒ овладение языковой и читательской культурой как средством познания мира;</w:t>
      </w:r>
    </w:p>
    <w:p w:rsidR="00664AE4" w:rsidRDefault="00664AE4" w:rsidP="00664AE4">
      <w:pPr>
        <w:rPr>
          <w:rFonts w:ascii="Times New Roman" w:hAnsi="Times New Roman" w:cs="Times New Roman"/>
          <w:sz w:val="24"/>
          <w:szCs w:val="24"/>
        </w:rPr>
      </w:pPr>
      <w:r w:rsidRPr="00664AE4">
        <w:rPr>
          <w:rFonts w:ascii="Times New Roman" w:hAnsi="Times New Roman" w:cs="Times New Roman"/>
          <w:sz w:val="24"/>
          <w:szCs w:val="24"/>
        </w:rPr>
        <w:t xml:space="preserve"> ‒ овладение основными навыками исследовательской </w:t>
      </w:r>
      <w:proofErr w:type="gramStart"/>
      <w:r w:rsidRPr="00664AE4">
        <w:rPr>
          <w:rFonts w:ascii="Times New Roman" w:hAnsi="Times New Roman" w:cs="Times New Roman"/>
          <w:sz w:val="24"/>
          <w:szCs w:val="24"/>
        </w:rPr>
        <w:t>деятельности  в</w:t>
      </w:r>
      <w:proofErr w:type="gramEnd"/>
      <w:r w:rsidRPr="00664AE4">
        <w:rPr>
          <w:rFonts w:ascii="Times New Roman" w:hAnsi="Times New Roman" w:cs="Times New Roman"/>
          <w:sz w:val="24"/>
          <w:szCs w:val="24"/>
        </w:rPr>
        <w:t xml:space="preserve">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  <w:r w:rsidR="00EF1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10C" w:rsidRPr="00EF110C" w:rsidRDefault="00EF110C" w:rsidP="00EF110C">
      <w:pPr>
        <w:rPr>
          <w:rFonts w:ascii="Times New Roman" w:hAnsi="Times New Roman" w:cs="Times New Roman"/>
          <w:b/>
          <w:sz w:val="24"/>
          <w:szCs w:val="24"/>
        </w:rPr>
      </w:pPr>
      <w:r w:rsidRPr="00EF11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110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F110C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 w:rsidR="00DA1A0E">
        <w:rPr>
          <w:rFonts w:ascii="Times New Roman" w:hAnsi="Times New Roman" w:cs="Times New Roman"/>
          <w:b/>
          <w:sz w:val="24"/>
          <w:szCs w:val="24"/>
        </w:rPr>
        <w:t>: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 ФГОС ООО: </w:t>
      </w:r>
      <w:proofErr w:type="gramStart"/>
      <w:r w:rsidRPr="00DA1A0E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 w:rsidRPr="00DA1A0E">
        <w:rPr>
          <w:rFonts w:ascii="Times New Roman" w:hAnsi="Times New Roman" w:cs="Times New Roman"/>
          <w:b/>
          <w:i/>
          <w:sz w:val="24"/>
          <w:szCs w:val="24"/>
        </w:rPr>
        <w:t xml:space="preserve"> сфере овладения универсальными учебными познавательными действиями</w:t>
      </w:r>
      <w:r w:rsidRPr="00DA1A0E">
        <w:rPr>
          <w:rFonts w:ascii="Times New Roman" w:hAnsi="Times New Roman" w:cs="Times New Roman"/>
          <w:b/>
          <w:sz w:val="24"/>
          <w:szCs w:val="24"/>
        </w:rPr>
        <w:t>: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 ‒ выявлять дефициты информации, данных, необходимых для решения поставленной задачи;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‒ с учетом предложенной задачи выявлять закономерности и противоречия в рассматриваемых фактах, данных и наблюдениях;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‒ предлагать критерии для выявления закономерностей и противоречий; 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lastRenderedPageBreak/>
        <w:t>‒ выбирать, анализировать, систематизировать и интерпретировать информацию различных видов и форм представления;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 ‒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 ‒ самостоятельно выбирать оптимальную форму представления информации, предназначенную для остальных обучающихся по Программе. </w:t>
      </w:r>
      <w:r w:rsidRPr="00BA3DE7">
        <w:rPr>
          <w:rFonts w:ascii="Times New Roman" w:hAnsi="Times New Roman" w:cs="Times New Roman"/>
          <w:b/>
          <w:i/>
          <w:sz w:val="24"/>
          <w:szCs w:val="24"/>
        </w:rPr>
        <w:t>В сфере овладения универсальными учебными коммуникативными действиями: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 ‒ воспринимать и формулировать суждения в соответствии с целями и условиями общения;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‒ выражать себя (свою точку зрения) в устных и письменных текстах;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 ‒ понимать намерения других, проявлять уважительное отношение к собеседнику и в корректной форме формулировать свои </w:t>
      </w:r>
      <w:proofErr w:type="gramStart"/>
      <w:r w:rsidRPr="00EF110C">
        <w:rPr>
          <w:rFonts w:ascii="Times New Roman" w:hAnsi="Times New Roman" w:cs="Times New Roman"/>
          <w:sz w:val="24"/>
          <w:szCs w:val="24"/>
        </w:rPr>
        <w:t>возражения;  ‒</w:t>
      </w:r>
      <w:proofErr w:type="gramEnd"/>
      <w:r w:rsidRPr="00EF110C">
        <w:rPr>
          <w:rFonts w:ascii="Times New Roman" w:hAnsi="Times New Roman" w:cs="Times New Roman"/>
          <w:sz w:val="24"/>
          <w:szCs w:val="24"/>
        </w:rPr>
        <w:t xml:space="preserve">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EF110C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>‒ сопоставлять свои суждения с суждениями других участников диалога, обнаруживать различие и сходство позиций; ‒ публично представлять результаты выполненного опыта (эксперимента, исследования, проекта);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b/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EF11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>‒ выявлять проблемы для решения в жизненных и учебных ситуациях;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 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 ‒ делать выбор и брать ответственность за решение; 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lastRenderedPageBreak/>
        <w:t xml:space="preserve">‒ владеть способами самоконтроля, </w:t>
      </w:r>
      <w:proofErr w:type="spellStart"/>
      <w:r w:rsidRPr="00EF110C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EF110C">
        <w:rPr>
          <w:rFonts w:ascii="Times New Roman" w:hAnsi="Times New Roman" w:cs="Times New Roman"/>
          <w:sz w:val="24"/>
          <w:szCs w:val="24"/>
        </w:rPr>
        <w:t xml:space="preserve"> и рефлексии;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‒ давать адекватную оценку ситуации и предлагать план ее изменения; 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‒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>‒ объяснять причины достижения (</w:t>
      </w:r>
      <w:proofErr w:type="spellStart"/>
      <w:r w:rsidRPr="00EF110C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EF110C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BA3DE7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 ‒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F110C" w:rsidRDefault="00EF110C" w:rsidP="00EF110C">
      <w:pPr>
        <w:rPr>
          <w:rFonts w:ascii="Times New Roman" w:hAnsi="Times New Roman" w:cs="Times New Roman"/>
          <w:sz w:val="24"/>
          <w:szCs w:val="24"/>
        </w:rPr>
      </w:pPr>
      <w:r w:rsidRPr="00EF110C">
        <w:rPr>
          <w:rFonts w:ascii="Times New Roman" w:hAnsi="Times New Roman" w:cs="Times New Roman"/>
          <w:sz w:val="24"/>
          <w:szCs w:val="24"/>
        </w:rPr>
        <w:t xml:space="preserve"> ‒ уметь ставить себя на место другого человека, понимать мотивы и намерения другого. </w:t>
      </w:r>
    </w:p>
    <w:p w:rsidR="00BA3DE7" w:rsidRPr="00BA3DE7" w:rsidRDefault="00BA3DE7" w:rsidP="00BA3D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DE7">
        <w:rPr>
          <w:rFonts w:ascii="Times New Roman" w:hAnsi="Times New Roman" w:cs="Times New Roman"/>
          <w:b/>
          <w:sz w:val="24"/>
          <w:szCs w:val="24"/>
        </w:rPr>
        <w:t>Содержание курса по п</w:t>
      </w:r>
      <w:r>
        <w:rPr>
          <w:rFonts w:ascii="Times New Roman" w:hAnsi="Times New Roman" w:cs="Times New Roman"/>
          <w:b/>
          <w:sz w:val="24"/>
          <w:szCs w:val="24"/>
        </w:rPr>
        <w:t>рофориентации</w:t>
      </w:r>
      <w:r w:rsidR="00DA1A0E">
        <w:rPr>
          <w:rFonts w:ascii="Times New Roman" w:hAnsi="Times New Roman" w:cs="Times New Roman"/>
          <w:b/>
          <w:sz w:val="24"/>
          <w:szCs w:val="24"/>
        </w:rPr>
        <w:t xml:space="preserve"> «Путь к успеху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BA3DE7" w:rsidRPr="00BA3DE7" w:rsidRDefault="00BA3DE7" w:rsidP="00BA3DE7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t xml:space="preserve">Тема 1. Вводный урок «Моя Россия – мои горизонты» (обзор отраслей экономического развития РФ – счастье в труде) (1 час) </w:t>
      </w:r>
    </w:p>
    <w:p w:rsidR="00BA3DE7" w:rsidRPr="00BA3DE7" w:rsidRDefault="00BA3DE7" w:rsidP="00BA3DE7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 </w:t>
      </w:r>
    </w:p>
    <w:p w:rsidR="00BA3DE7" w:rsidRPr="00BA3DE7" w:rsidRDefault="00BA3DE7" w:rsidP="00BA3DE7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t xml:space="preserve">Тема 2. Тематический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 урок «Открой своё будущее» (введение в профориентацию) (1 час) </w:t>
      </w:r>
    </w:p>
    <w:p w:rsidR="00BA3DE7" w:rsidRPr="00BA3DE7" w:rsidRDefault="00BA3DE7" w:rsidP="00BA3D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5</w:t>
      </w:r>
      <w:r w:rsidRPr="00BA3DE7">
        <w:rPr>
          <w:rFonts w:ascii="Times New Roman" w:hAnsi="Times New Roman" w:cs="Times New Roman"/>
          <w:sz w:val="24"/>
          <w:szCs w:val="24"/>
        </w:rPr>
        <w:t xml:space="preserve"> классе: тематическое содержание занятия построено на обсуждении и осознании трех базовых компонентов, которые необходимо учитывать при выборе:</w:t>
      </w:r>
    </w:p>
    <w:p w:rsidR="00EF110C" w:rsidRDefault="00BA3DE7" w:rsidP="00BA3DE7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t xml:space="preserve">«ХОЧУ» – ваши интересы; ‒ «МОГУ» – ваши способности; ‒ «БУДУ» – востребованность обучающегося на рынке труда в будущем.6 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</w:t>
      </w:r>
      <w:r w:rsidRPr="00BA3DE7">
        <w:rPr>
          <w:rFonts w:ascii="Times New Roman" w:hAnsi="Times New Roman" w:cs="Times New Roman"/>
          <w:sz w:val="24"/>
          <w:szCs w:val="24"/>
        </w:rPr>
        <w:lastRenderedPageBreak/>
        <w:t>обучающийся может реализовать свои интересы, развивать возможности и помогать окружающим. Поиск дополнительных занятий и увлечений</w:t>
      </w:r>
    </w:p>
    <w:p w:rsidR="00BA3DE7" w:rsidRPr="00BA3DE7" w:rsidRDefault="00BA3DE7" w:rsidP="00BA3DE7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t xml:space="preserve">Тема 3.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 диагностика № 1 «Мой профиль» и разбор результатов (1 час) </w:t>
      </w:r>
    </w:p>
    <w:p w:rsidR="00BA3DE7" w:rsidRPr="00BA3DE7" w:rsidRDefault="00BA3DE7" w:rsidP="00BA3DE7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t xml:space="preserve">Для обучающихся, не принимающих участие в проекте «Билет в будущее», доступна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 диагностика № 1 «Мой профиль»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 диагностика обучающихся на интернет-платформе profmin.bvbinfo.ru (для незарегистрированных участников) позволяет определить требуемый объем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 работы. Методика «Мой профиль» – диагностика интересов, которая позволяет рекомендовать профиль обучения и направления развития. Методика</w:t>
      </w:r>
      <w:r w:rsidR="001E0731">
        <w:rPr>
          <w:rFonts w:ascii="Times New Roman" w:hAnsi="Times New Roman" w:cs="Times New Roman"/>
          <w:sz w:val="24"/>
          <w:szCs w:val="24"/>
        </w:rPr>
        <w:t xml:space="preserve"> предусматривает 3 версии: для 5</w:t>
      </w:r>
      <w:r w:rsidRPr="00BA3DE7">
        <w:rPr>
          <w:rFonts w:ascii="Times New Roman" w:hAnsi="Times New Roman" w:cs="Times New Roman"/>
          <w:sz w:val="24"/>
          <w:szCs w:val="24"/>
        </w:rPr>
        <w:t>-7, 8-9 и 10-11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</w:t>
      </w:r>
      <w:r>
        <w:rPr>
          <w:rFonts w:ascii="Times New Roman" w:hAnsi="Times New Roman" w:cs="Times New Roman"/>
          <w:sz w:val="24"/>
          <w:szCs w:val="24"/>
        </w:rPr>
        <w:t xml:space="preserve">альном или групповом формате). </w:t>
      </w:r>
      <w:r w:rsidRPr="00BA3DE7">
        <w:rPr>
          <w:rFonts w:ascii="Times New Roman" w:hAnsi="Times New Roman" w:cs="Times New Roman"/>
          <w:sz w:val="24"/>
          <w:szCs w:val="24"/>
        </w:rPr>
        <w:t xml:space="preserve"> Возможно проведение консультации с помощью видеозаписи готовой консультации (доступной участникам проекта «Билет в будущее» на интернет-платформе https://bvbinfo.ru/). </w:t>
      </w:r>
    </w:p>
    <w:p w:rsidR="00BA3DE7" w:rsidRDefault="00BA3DE7" w:rsidP="00BA3DE7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t xml:space="preserve">Тема 4.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 занятие «Система образования России» (дополнительное образование, уровни профессионального образования, </w:t>
      </w:r>
      <w:r>
        <w:rPr>
          <w:rFonts w:ascii="Times New Roman" w:hAnsi="Times New Roman" w:cs="Times New Roman"/>
          <w:sz w:val="24"/>
          <w:szCs w:val="24"/>
        </w:rPr>
        <w:t>стратегии поступления) (1 час).</w:t>
      </w:r>
    </w:p>
    <w:p w:rsidR="00BA3DE7" w:rsidRDefault="00BA3DE7" w:rsidP="00BA3D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</w:t>
      </w:r>
      <w:r w:rsidRPr="00BA3DE7">
        <w:rPr>
          <w:rFonts w:ascii="Times New Roman" w:hAnsi="Times New Roman" w:cs="Times New Roman"/>
          <w:sz w:val="24"/>
          <w:szCs w:val="24"/>
        </w:rPr>
        <w:t>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</w:t>
      </w:r>
      <w:r>
        <w:rPr>
          <w:rFonts w:ascii="Times New Roman" w:hAnsi="Times New Roman" w:cs="Times New Roman"/>
          <w:sz w:val="24"/>
          <w:szCs w:val="24"/>
        </w:rPr>
        <w:t xml:space="preserve">ему профессиональному выбору. </w:t>
      </w:r>
    </w:p>
    <w:p w:rsidR="00BA3DE7" w:rsidRPr="00BA3DE7" w:rsidRDefault="00BA3DE7" w:rsidP="00BA3DE7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t xml:space="preserve">Тема 5.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сфере науки и образования» (моделирующая онлайн-проба на платформе проекта «</w:t>
      </w:r>
      <w:proofErr w:type="gramStart"/>
      <w:r w:rsidRPr="00BA3DE7">
        <w:rPr>
          <w:rFonts w:ascii="Times New Roman" w:hAnsi="Times New Roman" w:cs="Times New Roman"/>
          <w:sz w:val="24"/>
          <w:szCs w:val="24"/>
        </w:rPr>
        <w:t>Билет  в</w:t>
      </w:r>
      <w:proofErr w:type="gramEnd"/>
      <w:r w:rsidRPr="00BA3DE7">
        <w:rPr>
          <w:rFonts w:ascii="Times New Roman" w:hAnsi="Times New Roman" w:cs="Times New Roman"/>
          <w:sz w:val="24"/>
          <w:szCs w:val="24"/>
        </w:rPr>
        <w:t xml:space="preserve"> будущее» по профессии учителя, приуроченная к Году педагога и наставника)  (1 час) </w:t>
      </w:r>
    </w:p>
    <w:p w:rsidR="00BA3DE7" w:rsidRPr="00BA3DE7" w:rsidRDefault="00BA3DE7" w:rsidP="00BA3DE7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</w:t>
      </w:r>
      <w:proofErr w:type="gramStart"/>
      <w:r w:rsidRPr="00BA3DE7">
        <w:rPr>
          <w:rFonts w:ascii="Times New Roman" w:hAnsi="Times New Roman" w:cs="Times New Roman"/>
          <w:sz w:val="24"/>
          <w:szCs w:val="24"/>
        </w:rPr>
        <w:t>8:  ‒</w:t>
      </w:r>
      <w:proofErr w:type="gramEnd"/>
      <w:r w:rsidRPr="00BA3DE7">
        <w:rPr>
          <w:rFonts w:ascii="Times New Roman" w:hAnsi="Times New Roman" w:cs="Times New Roman"/>
          <w:sz w:val="24"/>
          <w:szCs w:val="24"/>
        </w:rPr>
        <w:t xml:space="preserve"> Знакомство с профессией и профессиональной областью. ‒ Постановка задачи и подготовительно-обучающий этап. ‒ Практическое выполнение задания. ‒ Завершающий этап (закрепление полученных знаний, получение цифрового артефакта). </w:t>
      </w:r>
    </w:p>
    <w:p w:rsidR="00BA3DE7" w:rsidRPr="00BA3DE7" w:rsidRDefault="00BA3DE7" w:rsidP="00BA3DE7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lastRenderedPageBreak/>
        <w:t xml:space="preserve">Тема 6.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 занятие «Россия в деле» (часть 1) (на выбор: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импортозамещение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, авиастроение, судовождение, судостроение, лесная промышленность) (1 час) </w:t>
      </w:r>
    </w:p>
    <w:p w:rsidR="0036261E" w:rsidRDefault="00BA3DE7" w:rsidP="0036261E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 занятие «Россия в деле» (часть 1). 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</w:t>
      </w:r>
      <w:proofErr w:type="spellStart"/>
      <w:r w:rsidRPr="00BA3DE7">
        <w:rPr>
          <w:rFonts w:ascii="Times New Roman" w:hAnsi="Times New Roman" w:cs="Times New Roman"/>
          <w:sz w:val="24"/>
          <w:szCs w:val="24"/>
        </w:rPr>
        <w:t>импортозамещение</w:t>
      </w:r>
      <w:proofErr w:type="spellEnd"/>
      <w:r w:rsidRPr="00BA3DE7">
        <w:rPr>
          <w:rFonts w:ascii="Times New Roman" w:hAnsi="Times New Roman" w:cs="Times New Roman"/>
          <w:sz w:val="24"/>
          <w:szCs w:val="24"/>
        </w:rPr>
        <w:t xml:space="preserve">, авиастроение, судовождение, судостроение, лесная промышленность.  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6.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диагностика № 2 «Мои ориентиры» и разбор результатов (1 час) </w:t>
      </w:r>
    </w:p>
    <w:p w:rsidR="00BA3DE7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Для обучающихся-участников проекта «Билет в будущее» доступна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диагностика № 2 «Мои ориентиры» (обязательна для проведения)9.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диагностика обучающихся на интернет-платформе https://bvbinfo.ru/ (для зарегистрированных участников проекта) позволяет определить требуемый объем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работы.  Методика «Мои ориентиры» – онлайн-диагностика особенностей построения образовательно-профессиональной траектории. В 8-11 классах методика направлена на оценку ценностных ориентиров в сфере самоопределения обучающихся и уровня готовности к профессиона</w:t>
      </w:r>
      <w:r w:rsidR="001E0731">
        <w:rPr>
          <w:rFonts w:ascii="Times New Roman" w:hAnsi="Times New Roman" w:cs="Times New Roman"/>
          <w:sz w:val="24"/>
          <w:szCs w:val="24"/>
        </w:rPr>
        <w:t>льному самоопределению. Версия 5</w:t>
      </w:r>
      <w:r w:rsidRPr="0036261E">
        <w:rPr>
          <w:rFonts w:ascii="Times New Roman" w:hAnsi="Times New Roman" w:cs="Times New Roman"/>
          <w:sz w:val="24"/>
          <w:szCs w:val="24"/>
        </w:rPr>
        <w:t xml:space="preserve">-7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hyperlink r:id="rId6" w:history="1">
        <w:r w:rsidRPr="00144794">
          <w:rPr>
            <w:rStyle w:val="a3"/>
            <w:rFonts w:ascii="Times New Roman" w:hAnsi="Times New Roman" w:cs="Times New Roman"/>
            <w:sz w:val="24"/>
            <w:szCs w:val="24"/>
          </w:rPr>
          <w:t>https://bvbinfo.ru/</w:t>
        </w:r>
      </w:hyperlink>
      <w:r w:rsidRPr="0036261E">
        <w:rPr>
          <w:rFonts w:ascii="Times New Roman" w:hAnsi="Times New Roman" w:cs="Times New Roman"/>
          <w:sz w:val="24"/>
          <w:szCs w:val="24"/>
        </w:rPr>
        <w:t>).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7.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 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 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lastRenderedPageBreak/>
        <w:t xml:space="preserve">Тема 8.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 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</w:t>
      </w:r>
      <w:proofErr w:type="gramStart"/>
      <w:r w:rsidRPr="0036261E">
        <w:rPr>
          <w:rFonts w:ascii="Times New Roman" w:hAnsi="Times New Roman" w:cs="Times New Roman"/>
          <w:sz w:val="24"/>
          <w:szCs w:val="24"/>
        </w:rPr>
        <w:t>этапов:  ‒</w:t>
      </w:r>
      <w:proofErr w:type="gramEnd"/>
      <w:r w:rsidRPr="0036261E">
        <w:rPr>
          <w:rFonts w:ascii="Times New Roman" w:hAnsi="Times New Roman" w:cs="Times New Roman"/>
          <w:sz w:val="24"/>
          <w:szCs w:val="24"/>
        </w:rPr>
        <w:t xml:space="preserve"> Знакомство с профессией и профессиональной областью. ‒ Постановка задачи и подготовительно-обучающий этап. ‒ Практическое выполнение задания. ‒ Завершающий этап (закрепление полученных знаний, получение цифрового артефакта).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9.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 </w:t>
      </w:r>
    </w:p>
    <w:p w:rsid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10.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робототехник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и др.) (1 час) </w:t>
      </w:r>
    </w:p>
    <w:p w:rsid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</w:t>
      </w:r>
      <w:proofErr w:type="gramStart"/>
      <w:r w:rsidRPr="0036261E">
        <w:rPr>
          <w:rFonts w:ascii="Times New Roman" w:hAnsi="Times New Roman" w:cs="Times New Roman"/>
          <w:sz w:val="24"/>
          <w:szCs w:val="24"/>
        </w:rPr>
        <w:t>этапов:  ‒</w:t>
      </w:r>
      <w:proofErr w:type="gramEnd"/>
      <w:r w:rsidRPr="0036261E">
        <w:rPr>
          <w:rFonts w:ascii="Times New Roman" w:hAnsi="Times New Roman" w:cs="Times New Roman"/>
          <w:sz w:val="24"/>
          <w:szCs w:val="24"/>
        </w:rPr>
        <w:t xml:space="preserve"> Знакомство с профессией и профессиональной областью. ‒ Постановка задачи и подготовительно-обучающий этап. ‒ Практическое выполнение задания. ‒ Завершающий этап (закрепление полученных знаний, получение цифрового артефакта). </w:t>
      </w:r>
    </w:p>
    <w:p w:rsidR="0036261E" w:rsidRPr="0036261E" w:rsidRDefault="00BA3DE7" w:rsidP="0036261E">
      <w:pPr>
        <w:rPr>
          <w:rFonts w:ascii="Times New Roman" w:hAnsi="Times New Roman" w:cs="Times New Roman"/>
          <w:sz w:val="24"/>
          <w:szCs w:val="24"/>
        </w:rPr>
      </w:pPr>
      <w:r w:rsidRPr="00BA3DE7">
        <w:rPr>
          <w:rFonts w:ascii="Times New Roman" w:hAnsi="Times New Roman" w:cs="Times New Roman"/>
          <w:sz w:val="24"/>
          <w:szCs w:val="24"/>
        </w:rPr>
        <w:t xml:space="preserve">  </w:t>
      </w:r>
      <w:r w:rsidR="0036261E" w:rsidRPr="0036261E">
        <w:rPr>
          <w:rFonts w:ascii="Times New Roman" w:hAnsi="Times New Roman" w:cs="Times New Roman"/>
          <w:sz w:val="24"/>
          <w:szCs w:val="24"/>
        </w:rPr>
        <w:t xml:space="preserve">Тема 11. </w:t>
      </w:r>
      <w:proofErr w:type="spellStart"/>
      <w:r w:rsidR="0036261E"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="0036261E" w:rsidRPr="0036261E">
        <w:rPr>
          <w:rFonts w:ascii="Times New Roman" w:hAnsi="Times New Roman" w:cs="Times New Roman"/>
          <w:sz w:val="24"/>
          <w:szCs w:val="24"/>
        </w:rPr>
        <w:t xml:space="preserve"> занятие «Россия в деле» (часть 2) (на выбор: медицина, реабилитация, генетика) (1 час) 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lastRenderedPageBreak/>
        <w:t xml:space="preserve">Для обучающихся, не принимающих участие в проекте «Билет в будущее», рекомендуется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«Россия в деле» (часть 2, 1 час) 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эффективность. В рамках занятия предложены следующие отрасли и тематики на выбор: медицина, реабилитация, генетика. 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11.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диагностика № 3 «Мои таланты» и разбор результатов (1 час) 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Для обучающихся-участников проекта «Билет в будущее» доступна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диагностика № 3 «Мои таланты» (</w:t>
      </w:r>
      <w:proofErr w:type="gramStart"/>
      <w:r w:rsidRPr="0036261E">
        <w:rPr>
          <w:rFonts w:ascii="Times New Roman" w:hAnsi="Times New Roman" w:cs="Times New Roman"/>
          <w:sz w:val="24"/>
          <w:szCs w:val="24"/>
        </w:rPr>
        <w:t>обязательна  для</w:t>
      </w:r>
      <w:proofErr w:type="gramEnd"/>
      <w:r w:rsidRPr="0036261E">
        <w:rPr>
          <w:rFonts w:ascii="Times New Roman" w:hAnsi="Times New Roman" w:cs="Times New Roman"/>
          <w:sz w:val="24"/>
          <w:szCs w:val="24"/>
        </w:rPr>
        <w:t xml:space="preserve"> проведения)10. 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Методика предусматривает версии для 6-7, 8-9 классов, в силу особенностей образовательных возможностей для данной нозологии. Рекомендуем проходить диагностику в сопровождении учителя, родителя,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 Также рекомендуется видео-сопровождение для знакомства с результатами и рекомендациями для пользователя.  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12.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(1 час) </w:t>
      </w:r>
    </w:p>
    <w:p w:rsidR="00BA3DE7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13.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 </w:t>
      </w:r>
    </w:p>
    <w:p w:rsid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lastRenderedPageBreak/>
        <w:t xml:space="preserve">Тема 14.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 </w:t>
      </w:r>
    </w:p>
    <w:p w:rsid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5-6</w:t>
      </w:r>
      <w:r w:rsidRPr="0036261E">
        <w:rPr>
          <w:rFonts w:ascii="Times New Roman" w:hAnsi="Times New Roman" w:cs="Times New Roman"/>
          <w:sz w:val="24"/>
          <w:szCs w:val="24"/>
        </w:rPr>
        <w:t xml:space="preserve"> классе: 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15.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кибербезопасности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, юрист и др.) (1 час) </w:t>
      </w:r>
    </w:p>
    <w:p w:rsid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</w:t>
      </w:r>
      <w:proofErr w:type="gramStart"/>
      <w:r w:rsidRPr="0036261E">
        <w:rPr>
          <w:rFonts w:ascii="Times New Roman" w:hAnsi="Times New Roman" w:cs="Times New Roman"/>
          <w:sz w:val="24"/>
          <w:szCs w:val="24"/>
        </w:rPr>
        <w:t>этапов:  ‒</w:t>
      </w:r>
      <w:proofErr w:type="gramEnd"/>
      <w:r w:rsidRPr="0036261E">
        <w:rPr>
          <w:rFonts w:ascii="Times New Roman" w:hAnsi="Times New Roman" w:cs="Times New Roman"/>
          <w:sz w:val="24"/>
          <w:szCs w:val="24"/>
        </w:rPr>
        <w:t xml:space="preserve"> Знакомство с профессией и профессиональной областью. ‒ Постановка задачи и подготовительно-обучающий этап. ‒ Практическое выполнение задания. ‒ Завершающий этап (закрепление полученных знаний, получение цифрового артефакта).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16.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занятие-рефлексия «Моё будущее – моя страна» (1 час) 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Разбор и обсуждение полученного опыта в рамках серии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</w:t>
      </w:r>
      <w:r>
        <w:rPr>
          <w:rFonts w:ascii="Times New Roman" w:hAnsi="Times New Roman" w:cs="Times New Roman"/>
          <w:sz w:val="24"/>
          <w:szCs w:val="24"/>
        </w:rPr>
        <w:t xml:space="preserve">знания обучающихся, осмысление </w:t>
      </w:r>
      <w:r w:rsidRPr="0036261E">
        <w:rPr>
          <w:rFonts w:ascii="Times New Roman" w:hAnsi="Times New Roman" w:cs="Times New Roman"/>
          <w:sz w:val="24"/>
          <w:szCs w:val="24"/>
        </w:rPr>
        <w:t xml:space="preserve">значимости собственных усилий для достижения успеха, совершенствование субъектной позиции, развитие социально-психологических качеств личности. 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17.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«Россия плодородная: узнаю о достижениях агропромышленного комплекса страны» (агропромышленный комплекс) (1 час) </w:t>
      </w:r>
    </w:p>
    <w:p w:rsid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</w:t>
      </w:r>
      <w:r w:rsidRPr="0036261E">
        <w:rPr>
          <w:rFonts w:ascii="Times New Roman" w:hAnsi="Times New Roman" w:cs="Times New Roman"/>
          <w:sz w:val="24"/>
          <w:szCs w:val="24"/>
        </w:rPr>
        <w:lastRenderedPageBreak/>
        <w:t>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18.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 </w:t>
      </w:r>
    </w:p>
    <w:p w:rsid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19.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 </w:t>
      </w:r>
    </w:p>
    <w:p w:rsid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20.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биотехнолог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и др.)  (1 час) </w:t>
      </w:r>
    </w:p>
    <w:p w:rsid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36261E" w:rsidRP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Тема 21. </w:t>
      </w:r>
      <w:proofErr w:type="spellStart"/>
      <w:r w:rsidRPr="0036261E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36261E">
        <w:rPr>
          <w:rFonts w:ascii="Times New Roman" w:hAnsi="Times New Roman" w:cs="Times New Roman"/>
          <w:sz w:val="24"/>
          <w:szCs w:val="24"/>
        </w:rPr>
        <w:t xml:space="preserve"> занятие «Россия добрая: узнаю о профессиях на благо общества» (сфера социального развития, туризма и гостеприимства) (1 час) </w:t>
      </w:r>
    </w:p>
    <w:p w:rsidR="0036261E" w:rsidRDefault="0036261E" w:rsidP="0036261E">
      <w:pPr>
        <w:rPr>
          <w:rFonts w:ascii="Times New Roman" w:hAnsi="Times New Roman" w:cs="Times New Roman"/>
          <w:sz w:val="24"/>
          <w:szCs w:val="24"/>
        </w:rPr>
      </w:pPr>
      <w:r w:rsidRPr="0036261E">
        <w:rPr>
          <w:rFonts w:ascii="Times New Roman" w:hAnsi="Times New Roman" w:cs="Times New Roman"/>
          <w:sz w:val="24"/>
          <w:szCs w:val="24"/>
        </w:rPr>
        <w:t xml:space="preserve"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</w:t>
      </w:r>
      <w:r w:rsidRPr="0036261E">
        <w:rPr>
          <w:rFonts w:ascii="Times New Roman" w:hAnsi="Times New Roman" w:cs="Times New Roman"/>
          <w:sz w:val="24"/>
          <w:szCs w:val="24"/>
        </w:rPr>
        <w:lastRenderedPageBreak/>
        <w:t>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22.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занятие «Пробую профессию на благо общества» (моделирующая онлайн-проба на платформе проекта «</w:t>
      </w:r>
      <w:proofErr w:type="gramStart"/>
      <w:r w:rsidRPr="00880EE8">
        <w:rPr>
          <w:rFonts w:ascii="Times New Roman" w:hAnsi="Times New Roman" w:cs="Times New Roman"/>
          <w:sz w:val="24"/>
          <w:szCs w:val="24"/>
        </w:rPr>
        <w:t>Билет  в</w:t>
      </w:r>
      <w:proofErr w:type="gramEnd"/>
      <w:r w:rsidRPr="00880EE8">
        <w:rPr>
          <w:rFonts w:ascii="Times New Roman" w:hAnsi="Times New Roman" w:cs="Times New Roman"/>
          <w:sz w:val="24"/>
          <w:szCs w:val="24"/>
        </w:rPr>
        <w:t xml:space="preserve"> будущее» по профессиям на выбор: менеджер по туризму, организатор благотворительных мероприятий и др.) (1 час) </w:t>
      </w:r>
    </w:p>
    <w:p w:rsidR="0036261E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23.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занятие «Россия креативная: узнаю творческие профессии» (сфера культуры и искусства) (1 час)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24.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25.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занятие «Один день в профессии» (часть 1) (учитель, актер, эколог) (1 час)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медийными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личностями – популярными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блогерами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26.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занятие «Один день в профессии» (часть 2) (пожарный, ветеринар, повар) (1 час)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медийными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личностями – популярными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блогерами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27.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сериал проекта «Билет в </w:t>
      </w:r>
      <w:proofErr w:type="gramStart"/>
      <w:r w:rsidRPr="00880EE8">
        <w:rPr>
          <w:rFonts w:ascii="Times New Roman" w:hAnsi="Times New Roman" w:cs="Times New Roman"/>
          <w:sz w:val="24"/>
          <w:szCs w:val="24"/>
        </w:rPr>
        <w:t>будущее»  (</w:t>
      </w:r>
      <w:proofErr w:type="gramEnd"/>
      <w:r w:rsidRPr="00880EE8">
        <w:rPr>
          <w:rFonts w:ascii="Times New Roman" w:hAnsi="Times New Roman" w:cs="Times New Roman"/>
          <w:sz w:val="24"/>
          <w:szCs w:val="24"/>
        </w:rPr>
        <w:t xml:space="preserve">часть 1) (1 час)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IT, медиа, бизнес, инженерное дело, различные производства, наука и искусство.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28.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сериал проекта «Билет в </w:t>
      </w:r>
      <w:proofErr w:type="gramStart"/>
      <w:r w:rsidRPr="00880EE8">
        <w:rPr>
          <w:rFonts w:ascii="Times New Roman" w:hAnsi="Times New Roman" w:cs="Times New Roman"/>
          <w:sz w:val="24"/>
          <w:szCs w:val="24"/>
        </w:rPr>
        <w:t>будущее»  (</w:t>
      </w:r>
      <w:proofErr w:type="gramEnd"/>
      <w:r w:rsidRPr="00880EE8">
        <w:rPr>
          <w:rFonts w:ascii="Times New Roman" w:hAnsi="Times New Roman" w:cs="Times New Roman"/>
          <w:sz w:val="24"/>
          <w:szCs w:val="24"/>
        </w:rPr>
        <w:t xml:space="preserve">часть 2) (1 час)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сериала для школьников. 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IT, медиа, бизнес, инженерное дело, различные производства, наука и искусство.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29.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инженерной сфере» (моделирующая онлайн-проба на платформе проекта «Билет в будущее») (1 час)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Темы 29-33 – серия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https://bvbinfo.ru/),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30.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цифровой сфере» (моделирующая онлайн-проба на платформе проекта «Билет в будущее») (1 час) 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 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‒ Знакомство с профессией и профессиональной областью. ‒ Постановка задачи и подготовительно-обучающий этап. ‒ Практическое выполнение задания. ‒ Завершающий этап (закрепление полученных знаний, получение цифрового артефакта)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lastRenderedPageBreak/>
        <w:t xml:space="preserve">Тема 31.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сфере промышленности» (моделирующая онлайн-проба на платформе проекта «Билет в будущее») (1 час)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будущее»: https://bvbinfo.ru/). Формирование представлений о компетенциях и особенностях профессий, необходимых для осуществления конкретной профессиональной деятельности.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32.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сфере медицины» (моделирующая онлайн-проба на платформе проекта «Билет в будущее») (1 час)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>Погружение обучающихся в практико-ориентированную среду и знакомство с решением профессиональных задач специалистов</w:t>
      </w:r>
      <w:r>
        <w:rPr>
          <w:rFonts w:ascii="Times New Roman" w:hAnsi="Times New Roman" w:cs="Times New Roman"/>
          <w:sz w:val="24"/>
          <w:szCs w:val="24"/>
        </w:rPr>
        <w:t xml:space="preserve"> из различных профессиональных </w:t>
      </w:r>
      <w:r w:rsidRPr="00880EE8">
        <w:rPr>
          <w:rFonts w:ascii="Times New Roman" w:hAnsi="Times New Roman" w:cs="Times New Roman"/>
          <w:sz w:val="24"/>
          <w:szCs w:val="24"/>
        </w:rPr>
        <w:t xml:space="preserve">сред. Профессиональная проба по профессии в сфере медицины, в рамках которой обучающимся необходимо пройти последовательность </w:t>
      </w:r>
      <w:proofErr w:type="gramStart"/>
      <w:r w:rsidRPr="00880EE8">
        <w:rPr>
          <w:rFonts w:ascii="Times New Roman" w:hAnsi="Times New Roman" w:cs="Times New Roman"/>
          <w:sz w:val="24"/>
          <w:szCs w:val="24"/>
        </w:rPr>
        <w:t>этапов:  ‒</w:t>
      </w:r>
      <w:proofErr w:type="gramEnd"/>
      <w:r w:rsidRPr="00880EE8">
        <w:rPr>
          <w:rFonts w:ascii="Times New Roman" w:hAnsi="Times New Roman" w:cs="Times New Roman"/>
          <w:sz w:val="24"/>
          <w:szCs w:val="24"/>
        </w:rPr>
        <w:t xml:space="preserve"> Знакомство с профессией и профессиональной областью. ‒ Постановка задачи и подготовительно-обучающий этап. ‒ Практическое выполнение задания. ‒ Завершающий этап (закрепление полученных знаний, получение цифрового артефакта).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33.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занятие «Пробую профессию в креативной сфере» (моделирующая онлайн-проба на платформе проекта «Билет в будущее») (1 час)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</w:t>
      </w:r>
      <w:proofErr w:type="gramStart"/>
      <w:r w:rsidRPr="00880EE8">
        <w:rPr>
          <w:rFonts w:ascii="Times New Roman" w:hAnsi="Times New Roman" w:cs="Times New Roman"/>
          <w:sz w:val="24"/>
          <w:szCs w:val="24"/>
        </w:rPr>
        <w:t>этапов:  ‒</w:t>
      </w:r>
      <w:proofErr w:type="gramEnd"/>
      <w:r w:rsidRPr="00880EE8">
        <w:rPr>
          <w:rFonts w:ascii="Times New Roman" w:hAnsi="Times New Roman" w:cs="Times New Roman"/>
          <w:sz w:val="24"/>
          <w:szCs w:val="24"/>
        </w:rPr>
        <w:t xml:space="preserve"> Знакомство с профессией и профессиональной областью. ‒ Постановка задачи и подготовительно-обучающий этап. ‒ Практическое выполнение задания. ‒ Завершающий этап (закрепление полученных знаний, получение цифрового артефакта)</w:t>
      </w:r>
    </w:p>
    <w:p w:rsidR="00880EE8" w:rsidRP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Тема 34. </w:t>
      </w:r>
      <w:proofErr w:type="spellStart"/>
      <w:r w:rsidRPr="00880EE8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880EE8">
        <w:rPr>
          <w:rFonts w:ascii="Times New Roman" w:hAnsi="Times New Roman" w:cs="Times New Roman"/>
          <w:sz w:val="24"/>
          <w:szCs w:val="24"/>
        </w:rPr>
        <w:t xml:space="preserve"> занятие «Моё будущее – Моя </w:t>
      </w:r>
      <w:proofErr w:type="gramStart"/>
      <w:r w:rsidRPr="00880EE8">
        <w:rPr>
          <w:rFonts w:ascii="Times New Roman" w:hAnsi="Times New Roman" w:cs="Times New Roman"/>
          <w:sz w:val="24"/>
          <w:szCs w:val="24"/>
        </w:rPr>
        <w:t>страна»  (</w:t>
      </w:r>
      <w:proofErr w:type="gramEnd"/>
      <w:r w:rsidRPr="00880EE8">
        <w:rPr>
          <w:rFonts w:ascii="Times New Roman" w:hAnsi="Times New Roman" w:cs="Times New Roman"/>
          <w:sz w:val="24"/>
          <w:szCs w:val="24"/>
        </w:rPr>
        <w:t xml:space="preserve">1 час) </w:t>
      </w:r>
    </w:p>
    <w:p w:rsidR="00880EE8" w:rsidRDefault="00880EE8" w:rsidP="00880EE8">
      <w:pPr>
        <w:rPr>
          <w:rFonts w:ascii="Times New Roman" w:hAnsi="Times New Roman" w:cs="Times New Roman"/>
          <w:sz w:val="24"/>
          <w:szCs w:val="24"/>
        </w:rPr>
      </w:pPr>
      <w:r w:rsidRPr="00880EE8">
        <w:rPr>
          <w:rFonts w:ascii="Times New Roman" w:hAnsi="Times New Roman" w:cs="Times New Roman"/>
          <w:sz w:val="24"/>
          <w:szCs w:val="24"/>
        </w:rP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  </w:t>
      </w:r>
    </w:p>
    <w:p w:rsidR="00BF5059" w:rsidRDefault="00BF5059" w:rsidP="00880EE8">
      <w:pPr>
        <w:rPr>
          <w:rFonts w:ascii="Times New Roman" w:hAnsi="Times New Roman" w:cs="Times New Roman"/>
          <w:sz w:val="24"/>
          <w:szCs w:val="24"/>
        </w:rPr>
      </w:pPr>
    </w:p>
    <w:p w:rsidR="00BF5059" w:rsidRPr="00BF5059" w:rsidRDefault="00BF5059" w:rsidP="00BF50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059">
        <w:rPr>
          <w:rFonts w:ascii="Times New Roman" w:hAnsi="Times New Roman" w:cs="Times New Roman"/>
          <w:b/>
          <w:sz w:val="24"/>
          <w:szCs w:val="24"/>
        </w:rPr>
        <w:lastRenderedPageBreak/>
        <w:t>Календарно-</w:t>
      </w:r>
      <w:proofErr w:type="gramStart"/>
      <w:r w:rsidRPr="00BF5059">
        <w:rPr>
          <w:rFonts w:ascii="Times New Roman" w:hAnsi="Times New Roman" w:cs="Times New Roman"/>
          <w:b/>
          <w:sz w:val="24"/>
          <w:szCs w:val="24"/>
        </w:rPr>
        <w:t>тематическое  планирование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118"/>
        <w:gridCol w:w="4772"/>
        <w:gridCol w:w="4867"/>
        <w:gridCol w:w="957"/>
      </w:tblGrid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8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772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867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059">
              <w:rPr>
                <w:rFonts w:ascii="Times New Roman" w:hAnsi="Times New Roman" w:cs="Times New Roman"/>
                <w:sz w:val="24"/>
                <w:szCs w:val="24"/>
              </w:rPr>
              <w:t>Тема 1. Вводный урок «Моя Россия – мои горизонты» (обзор отраслей экономического развития РФ – счастье в труде) (1 час)</w:t>
            </w:r>
          </w:p>
        </w:tc>
        <w:tc>
          <w:tcPr>
            <w:tcW w:w="4772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059">
              <w:rPr>
                <w:rFonts w:ascii="Times New Roman" w:hAnsi="Times New Roman" w:cs="Times New Roman"/>
                <w:sz w:val="24"/>
                <w:szCs w:val="24"/>
              </w:rPr>
      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</w:t>
            </w:r>
          </w:p>
        </w:tc>
        <w:tc>
          <w:tcPr>
            <w:tcW w:w="4867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059">
              <w:rPr>
                <w:rFonts w:ascii="Times New Roman" w:hAnsi="Times New Roman" w:cs="Times New Roman"/>
                <w:sz w:val="24"/>
                <w:szCs w:val="24"/>
              </w:rPr>
              <w:t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Формирование представлений о современных универсальных компетенциях, предъявляемых к специалистам из различных отраслей. Повышение познавательного интереса и компетентности обучающихся в построении своей карьерной траектории развития. Просмотр видеороликов, дискуссии, обсуждения, игры и практические задания на занятие.</w:t>
            </w:r>
          </w:p>
        </w:tc>
        <w:tc>
          <w:tcPr>
            <w:tcW w:w="957" w:type="dxa"/>
          </w:tcPr>
          <w:p w:rsidR="00BF5059" w:rsidRDefault="00776FE7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BF5059" w:rsidRDefault="00B10DA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Тема 2. Тематический </w:t>
            </w:r>
            <w:proofErr w:type="spellStart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 урок «Открой своё будущее» (введение в профориентацию) (1 час)</w:t>
            </w:r>
          </w:p>
        </w:tc>
        <w:tc>
          <w:tcPr>
            <w:tcW w:w="4772" w:type="dxa"/>
          </w:tcPr>
          <w:p w:rsidR="00BF5059" w:rsidRDefault="00B10DA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5</w:t>
            </w:r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 классе: тематическое содержание занятия построено на обсуждении и осознании трех базовых компонентов, которые необходимо учитывать при выборе: ‒ «ХОЧУ» — ваши интересы; ‒ «МОГУ» — ваши способности; ‒ «БУДУ» — востребованность обучающегося на рынке труда в будущем.</w:t>
            </w:r>
          </w:p>
        </w:tc>
        <w:tc>
          <w:tcPr>
            <w:tcW w:w="4867" w:type="dxa"/>
          </w:tcPr>
          <w:p w:rsidR="00BF5059" w:rsidRDefault="00B10DA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Вопросы, которые ставятся перед обучающимся: ‒ Как распознать свои интересы? ‒ Какие способности могут пригодиться при освоении профессии, и как их развивать? ‒ Какие бывают личностные качества, и почему они важны для выбора карьерного пути? ‒ Как стать в будущем востребованным специалистом?</w:t>
            </w:r>
          </w:p>
        </w:tc>
        <w:tc>
          <w:tcPr>
            <w:tcW w:w="957" w:type="dxa"/>
          </w:tcPr>
          <w:p w:rsidR="00BF5059" w:rsidRDefault="00776FE7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BF5059" w:rsidRDefault="00B10DA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proofErr w:type="spellStart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№ 1 «Мой профиль» и разбор результатов (1 час)</w:t>
            </w:r>
          </w:p>
        </w:tc>
        <w:tc>
          <w:tcPr>
            <w:tcW w:w="4772" w:type="dxa"/>
          </w:tcPr>
          <w:p w:rsidR="00BF5059" w:rsidRDefault="00B10DA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Методика «Мой профиль» – диагностика интересов, которая позволяет рекомендовать профиль обучения и направления развития.</w:t>
            </w:r>
          </w:p>
        </w:tc>
        <w:tc>
          <w:tcPr>
            <w:tcW w:w="4867" w:type="dxa"/>
          </w:tcPr>
          <w:p w:rsidR="00BF5059" w:rsidRDefault="00B10DA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проводится на персональном компьютере (телефоне) с устойчивым доступом в Интернет.  </w:t>
            </w:r>
          </w:p>
        </w:tc>
        <w:tc>
          <w:tcPr>
            <w:tcW w:w="957" w:type="dxa"/>
          </w:tcPr>
          <w:p w:rsidR="00BF5059" w:rsidRDefault="00776FE7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8" w:type="dxa"/>
          </w:tcPr>
          <w:p w:rsidR="00BF5059" w:rsidRDefault="00B10DA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  <w:proofErr w:type="spellStart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№ 1 «Мои </w:t>
            </w:r>
            <w:proofErr w:type="spellStart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профсреды</w:t>
            </w:r>
            <w:proofErr w:type="spellEnd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» и разбор результатов (1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72" w:type="dxa"/>
          </w:tcPr>
          <w:p w:rsidR="00BF5059" w:rsidRDefault="00B10DA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«Мои </w:t>
            </w:r>
            <w:proofErr w:type="spellStart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профсреды</w:t>
            </w:r>
            <w:proofErr w:type="spellEnd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» – онлайн-диагностика профессиональных склонностей и направленности обучающихся</w:t>
            </w:r>
          </w:p>
        </w:tc>
        <w:tc>
          <w:tcPr>
            <w:tcW w:w="4867" w:type="dxa"/>
          </w:tcPr>
          <w:p w:rsidR="00BF5059" w:rsidRDefault="00B10DA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«Мои </w:t>
            </w:r>
            <w:proofErr w:type="spellStart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профсреды</w:t>
            </w:r>
            <w:proofErr w:type="spellEnd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» – обязательная для проведения диагностика в рамках участия в проекте</w:t>
            </w:r>
          </w:p>
        </w:tc>
        <w:tc>
          <w:tcPr>
            <w:tcW w:w="957" w:type="dxa"/>
          </w:tcPr>
          <w:p w:rsidR="00BF5059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BF5059" w:rsidRDefault="00B10DA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Тема 4. </w:t>
            </w:r>
            <w:proofErr w:type="spellStart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B10DA2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</w:t>
            </w:r>
          </w:p>
        </w:tc>
        <w:tc>
          <w:tcPr>
            <w:tcW w:w="4772" w:type="dxa"/>
          </w:tcPr>
          <w:p w:rsidR="00BF5059" w:rsidRDefault="00A418B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5-6</w:t>
            </w:r>
            <w:r w:rsidRPr="00A418B2">
              <w:rPr>
                <w:rFonts w:ascii="Times New Roman" w:hAnsi="Times New Roman" w:cs="Times New Roman"/>
                <w:sz w:val="24"/>
                <w:szCs w:val="24"/>
              </w:rPr>
              <w:t xml:space="preserve"> классах тематическое содержание занятия предполагает знакомство обучающихся с системой общего образования в РФ, с понятием «дополнительное образование для школьников».</w:t>
            </w:r>
          </w:p>
        </w:tc>
        <w:tc>
          <w:tcPr>
            <w:tcW w:w="4867" w:type="dxa"/>
          </w:tcPr>
          <w:p w:rsidR="00BF5059" w:rsidRDefault="00A418B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 о значении </w:t>
            </w:r>
            <w:r w:rsidRPr="00A418B2">
              <w:rPr>
                <w:rFonts w:ascii="Times New Roman" w:hAnsi="Times New Roman" w:cs="Times New Roman"/>
                <w:sz w:val="24"/>
                <w:szCs w:val="24"/>
              </w:rPr>
              <w:t>образования для профессионального будущего человека.   Участие в его обсуждении.</w:t>
            </w:r>
          </w:p>
        </w:tc>
        <w:tc>
          <w:tcPr>
            <w:tcW w:w="957" w:type="dxa"/>
          </w:tcPr>
          <w:p w:rsidR="00BF5059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BF5059" w:rsidRDefault="00A418B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8B2">
              <w:rPr>
                <w:rFonts w:ascii="Times New Roman" w:hAnsi="Times New Roman" w:cs="Times New Roman"/>
                <w:sz w:val="24"/>
                <w:szCs w:val="24"/>
              </w:rPr>
              <w:t xml:space="preserve">Тема 5. </w:t>
            </w:r>
            <w:proofErr w:type="spellStart"/>
            <w:r w:rsidRPr="00A418B2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A418B2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профессию в сфере</w:t>
            </w:r>
            <w:r w:rsidR="00776FE7">
              <w:rPr>
                <w:rFonts w:ascii="Times New Roman" w:hAnsi="Times New Roman" w:cs="Times New Roman"/>
                <w:sz w:val="24"/>
                <w:szCs w:val="24"/>
              </w:rPr>
              <w:t xml:space="preserve"> науки и образования»  по профессии учитель</w:t>
            </w:r>
            <w:r w:rsidRPr="00A418B2">
              <w:rPr>
                <w:rFonts w:ascii="Times New Roman" w:hAnsi="Times New Roman" w:cs="Times New Roman"/>
                <w:sz w:val="24"/>
                <w:szCs w:val="24"/>
              </w:rPr>
              <w:t>, приуроченная к Году педагога и наставника)  (1 час)</w:t>
            </w:r>
          </w:p>
        </w:tc>
        <w:tc>
          <w:tcPr>
            <w:tcW w:w="4772" w:type="dxa"/>
          </w:tcPr>
          <w:p w:rsidR="00BF5059" w:rsidRDefault="00A418B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8B2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</w:t>
            </w:r>
          </w:p>
        </w:tc>
        <w:tc>
          <w:tcPr>
            <w:tcW w:w="4867" w:type="dxa"/>
          </w:tcPr>
          <w:p w:rsidR="00BF5059" w:rsidRDefault="00A418B2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Первая часть занятия построена на просмотре </w:t>
            </w:r>
            <w:r w:rsidRPr="00A418B2">
              <w:rPr>
                <w:rFonts w:ascii="Times New Roman" w:hAnsi="Times New Roman" w:cs="Times New Roman"/>
                <w:sz w:val="24"/>
                <w:szCs w:val="24"/>
              </w:rPr>
              <w:t>тематических видеороликов, интерактивном взаимодействии – игр, обсуждений и дискуссий. Вторая часть занятия – знакомство с профессией и профессиональной областью – наука и образование</w:t>
            </w:r>
          </w:p>
        </w:tc>
        <w:tc>
          <w:tcPr>
            <w:tcW w:w="957" w:type="dxa"/>
          </w:tcPr>
          <w:p w:rsidR="00BF5059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76FE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BF5059" w:rsidRDefault="006C1EB8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EB8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proofErr w:type="spellStart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«Россия в деле» (часть 1) (на выбор: </w:t>
            </w:r>
            <w:proofErr w:type="spellStart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импортозамещение</w:t>
            </w:r>
            <w:proofErr w:type="spellEnd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6C1EB8">
              <w:rPr>
                <w:rFonts w:ascii="Times New Roman" w:hAnsi="Times New Roman" w:cs="Times New Roman"/>
                <w:sz w:val="24"/>
                <w:szCs w:val="24"/>
              </w:rPr>
              <w:t xml:space="preserve">авиастроение, судовождение, судостроение, лесная промышленность) (1 час)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72" w:type="dxa"/>
          </w:tcPr>
          <w:p w:rsidR="00BF5059" w:rsidRDefault="006C1EB8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«Россия в деле» (часть 1, 1 час). Просвещение обучающихся и формирование познавательного интереса к выбору профессий в современной экономике нашей страны.</w:t>
            </w:r>
          </w:p>
        </w:tc>
        <w:tc>
          <w:tcPr>
            <w:tcW w:w="4867" w:type="dxa"/>
          </w:tcPr>
          <w:p w:rsidR="00BF5059" w:rsidRDefault="006C1EB8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видеосюжетов, обсуждение  в </w:t>
            </w:r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формате дискуссий, оценки познавательного интереса и формирования ценности труда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профессиям в предложенных сферах экономического развития (на выбор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57" w:type="dxa"/>
          </w:tcPr>
          <w:p w:rsidR="00BF5059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76FE7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8" w:type="dxa"/>
          </w:tcPr>
          <w:p w:rsidR="006C1EB8" w:rsidRPr="006C1EB8" w:rsidRDefault="006C1EB8" w:rsidP="006C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EB8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  <w:proofErr w:type="spellStart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№ 2 «Мои ориентиры» и разбор результатов (1 час) </w:t>
            </w:r>
          </w:p>
          <w:p w:rsidR="00BF5059" w:rsidRDefault="006C1EB8" w:rsidP="006C1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4772" w:type="dxa"/>
          </w:tcPr>
          <w:p w:rsidR="00BF5059" w:rsidRDefault="006C1EB8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№ 2 «Мои ориентиры» и разбор результатов.</w:t>
            </w:r>
          </w:p>
        </w:tc>
        <w:tc>
          <w:tcPr>
            <w:tcW w:w="4867" w:type="dxa"/>
          </w:tcPr>
          <w:p w:rsidR="00BF5059" w:rsidRDefault="006C1EB8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осуществляется в онлайн-</w:t>
            </w:r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формате (доступна в личном кабинете обучающегося – участника проекта), предоставляется возможность проведения как в образовательной организации, так и в домашних условиях</w:t>
            </w:r>
          </w:p>
        </w:tc>
        <w:tc>
          <w:tcPr>
            <w:tcW w:w="957" w:type="dxa"/>
          </w:tcPr>
          <w:p w:rsidR="00BF5059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BF5059" w:rsidRDefault="006C1EB8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EB8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proofErr w:type="spellStart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6C1EB8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      </w:r>
          </w:p>
        </w:tc>
        <w:tc>
          <w:tcPr>
            <w:tcW w:w="4772" w:type="dxa"/>
          </w:tcPr>
          <w:p w:rsidR="00BF5059" w:rsidRDefault="006C1EB8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EB8">
              <w:rPr>
                <w:rFonts w:ascii="Times New Roman" w:hAnsi="Times New Roman" w:cs="Times New Roman"/>
                <w:sz w:val="24"/>
                <w:szCs w:val="24"/>
              </w:rPr>
              <w:t>Знакомство на основе видеосюжетов и интервью с экспертами и специалистами в области промышленной и смежных технологий</w:t>
            </w:r>
          </w:p>
        </w:tc>
        <w:tc>
          <w:tcPr>
            <w:tcW w:w="4867" w:type="dxa"/>
          </w:tcPr>
          <w:p w:rsidR="00BF5059" w:rsidRDefault="00500C9D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9D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proofErr w:type="spellStart"/>
            <w:r w:rsidRPr="00500C9D">
              <w:rPr>
                <w:rFonts w:ascii="Times New Roman" w:hAnsi="Times New Roman" w:cs="Times New Roman"/>
                <w:sz w:val="24"/>
                <w:szCs w:val="24"/>
              </w:rPr>
              <w:t>профориентационного</w:t>
            </w:r>
            <w:proofErr w:type="spellEnd"/>
            <w:r w:rsidRPr="00500C9D">
              <w:rPr>
                <w:rFonts w:ascii="Times New Roman" w:hAnsi="Times New Roman" w:cs="Times New Roman"/>
                <w:sz w:val="24"/>
                <w:szCs w:val="24"/>
              </w:rPr>
              <w:t xml:space="preserve"> занятия обучающиеся формируют «карту будущего» с учетом трендов, технологий, профессий, личностных и профессиональных качеств, необходимых знаний и др.</w:t>
            </w:r>
          </w:p>
        </w:tc>
        <w:tc>
          <w:tcPr>
            <w:tcW w:w="957" w:type="dxa"/>
          </w:tcPr>
          <w:p w:rsidR="00BF5059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</w:tr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BF5059" w:rsidRDefault="00500C9D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9D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proofErr w:type="spellStart"/>
            <w:r w:rsidRPr="00500C9D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500C9D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про</w:t>
            </w:r>
            <w:r w:rsidR="00776FE7">
              <w:rPr>
                <w:rFonts w:ascii="Times New Roman" w:hAnsi="Times New Roman" w:cs="Times New Roman"/>
                <w:sz w:val="24"/>
                <w:szCs w:val="24"/>
              </w:rPr>
              <w:t xml:space="preserve">фессию в сфере промышленности» </w:t>
            </w:r>
            <w:r w:rsidRPr="00500C9D">
              <w:rPr>
                <w:rFonts w:ascii="Times New Roman" w:hAnsi="Times New Roman" w:cs="Times New Roman"/>
                <w:sz w:val="24"/>
                <w:szCs w:val="24"/>
              </w:rPr>
              <w:t xml:space="preserve"> по профессиям на выбор: металлург, специалист по аддитивным технологиям и др.) (1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72" w:type="dxa"/>
          </w:tcPr>
          <w:p w:rsidR="00BF5059" w:rsidRDefault="00500C9D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9D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</w:t>
            </w:r>
          </w:p>
        </w:tc>
        <w:tc>
          <w:tcPr>
            <w:tcW w:w="4867" w:type="dxa"/>
          </w:tcPr>
          <w:p w:rsidR="00BF5059" w:rsidRDefault="00500C9D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C9D">
              <w:rPr>
                <w:rFonts w:ascii="Times New Roman" w:hAnsi="Times New Roman" w:cs="Times New Roman"/>
                <w:sz w:val="24"/>
                <w:szCs w:val="24"/>
              </w:rPr>
              <w:t xml:space="preserve">При прохождении заданий онлайн-пробы обучающийся может использовать дополнительные информационные материалы, которые находятся в разделе «Справочник» </w:t>
            </w:r>
            <w:proofErr w:type="spellStart"/>
            <w:r w:rsidRPr="00500C9D">
              <w:rPr>
                <w:rFonts w:ascii="Times New Roman" w:hAnsi="Times New Roman" w:cs="Times New Roman"/>
                <w:sz w:val="24"/>
                <w:szCs w:val="24"/>
              </w:rPr>
              <w:t>онлайнпробы</w:t>
            </w:r>
            <w:proofErr w:type="spellEnd"/>
            <w:r w:rsidRPr="00500C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</w:tcPr>
          <w:p w:rsidR="00BF5059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BF5059" w:rsidTr="00BF5059">
        <w:tc>
          <w:tcPr>
            <w:tcW w:w="846" w:type="dxa"/>
          </w:tcPr>
          <w:p w:rsidR="00BF5059" w:rsidRDefault="00BF5059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BF5059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Тема 9. </w:t>
            </w:r>
            <w:proofErr w:type="spellStart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</w:t>
            </w:r>
            <w:r w:rsidRPr="00375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интеллект, робототехника) (1 час)</w:t>
            </w:r>
          </w:p>
        </w:tc>
        <w:tc>
          <w:tcPr>
            <w:tcW w:w="4772" w:type="dxa"/>
          </w:tcPr>
          <w:p w:rsidR="00BF5059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</w:t>
            </w:r>
          </w:p>
        </w:tc>
        <w:tc>
          <w:tcPr>
            <w:tcW w:w="4867" w:type="dxa"/>
          </w:tcPr>
          <w:p w:rsidR="00BF5059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–  обдумывание будущего (исследование и прогноз на основе видео-интервью и дополнительных материалов); – спорить о будущем (мозговой штурм); – очерчивать будущее (формирование </w:t>
            </w:r>
            <w:proofErr w:type="spellStart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 карты и др.).</w:t>
            </w:r>
          </w:p>
        </w:tc>
        <w:tc>
          <w:tcPr>
            <w:tcW w:w="957" w:type="dxa"/>
          </w:tcPr>
          <w:p w:rsidR="00BF5059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76FE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500C9D" w:rsidTr="00BF5059">
        <w:tc>
          <w:tcPr>
            <w:tcW w:w="846" w:type="dxa"/>
          </w:tcPr>
          <w:p w:rsidR="00500C9D" w:rsidRDefault="00500C9D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8" w:type="dxa"/>
          </w:tcPr>
          <w:p w:rsidR="00500C9D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Тема 10. </w:t>
            </w:r>
            <w:proofErr w:type="spellStart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профессию </w:t>
            </w:r>
            <w:r w:rsidR="00776FE7">
              <w:rPr>
                <w:rFonts w:ascii="Times New Roman" w:hAnsi="Times New Roman" w:cs="Times New Roman"/>
                <w:sz w:val="24"/>
                <w:szCs w:val="24"/>
              </w:rPr>
              <w:t xml:space="preserve">в области цифровых технологий» </w:t>
            </w: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 по профессиям на выбор: программист, </w:t>
            </w:r>
            <w:proofErr w:type="spellStart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 и др.) (1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72" w:type="dxa"/>
          </w:tcPr>
          <w:p w:rsidR="00500C9D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</w:t>
            </w:r>
          </w:p>
        </w:tc>
        <w:tc>
          <w:tcPr>
            <w:tcW w:w="4867" w:type="dxa"/>
          </w:tcPr>
          <w:p w:rsidR="00500C9D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При прохождении заданий онлайн-пробы обучающийся может использовать дополнительные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материалы, которые находятся в разделе «Справочник» </w:t>
            </w:r>
            <w:proofErr w:type="spellStart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онлайнпробы</w:t>
            </w:r>
            <w:proofErr w:type="spellEnd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.  После прохождения всех заданий онлайн-пробы обучающийся   отвечает на вопросы, которые помогают определиться, понравилась ли данная профессия.</w:t>
            </w:r>
          </w:p>
        </w:tc>
        <w:tc>
          <w:tcPr>
            <w:tcW w:w="957" w:type="dxa"/>
          </w:tcPr>
          <w:p w:rsidR="00500C9D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776FE7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500C9D" w:rsidTr="00BF5059">
        <w:tc>
          <w:tcPr>
            <w:tcW w:w="846" w:type="dxa"/>
          </w:tcPr>
          <w:p w:rsidR="00500C9D" w:rsidRDefault="00500C9D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:rsidR="00500C9D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Тема 11. </w:t>
            </w:r>
            <w:proofErr w:type="spellStart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«Россия в деле» (часть 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(на выбор: медицина, реабилитация, генетика) (1 час)</w:t>
            </w:r>
          </w:p>
        </w:tc>
        <w:tc>
          <w:tcPr>
            <w:tcW w:w="4772" w:type="dxa"/>
          </w:tcPr>
          <w:p w:rsidR="00500C9D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перечня технологических ниш, в котором российские </w:t>
            </w:r>
            <w:proofErr w:type="spellStart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научнотехнические</w:t>
            </w:r>
            <w:proofErr w:type="spellEnd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 – безопасность – эффективность</w:t>
            </w:r>
          </w:p>
        </w:tc>
        <w:tc>
          <w:tcPr>
            <w:tcW w:w="4867" w:type="dxa"/>
          </w:tcPr>
          <w:p w:rsidR="00500C9D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Медицина: Медицина очень интенсивно развивается. Произошли взрывы знаний, просто выдающиеся открытия сделаны. Появились возможности выращивать новые клетки, новые ткани, новые органы, это начальный этап этой науки, которая называется регенеративная медицина. Реабилитация: Развитие и создание отечественного оборудования для реабилитации и физиотерапии. Генетика: Прогресс человечества связывают с использованием генетических организмов. Сегодня российские ученые научились конструировать живые объекты. Генетические технологии проникли во все сферы экономики</w:t>
            </w:r>
          </w:p>
        </w:tc>
        <w:tc>
          <w:tcPr>
            <w:tcW w:w="957" w:type="dxa"/>
          </w:tcPr>
          <w:p w:rsidR="00500C9D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</w:tr>
      <w:tr w:rsidR="00500C9D" w:rsidTr="00BF5059">
        <w:tc>
          <w:tcPr>
            <w:tcW w:w="846" w:type="dxa"/>
          </w:tcPr>
          <w:p w:rsidR="00500C9D" w:rsidRDefault="00500C9D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</w:tcPr>
          <w:p w:rsidR="00500C9D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Тема 11. </w:t>
            </w:r>
            <w:proofErr w:type="spellStart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№ 3 «Мои таланты» и разбор результатов (1 час)</w:t>
            </w:r>
          </w:p>
        </w:tc>
        <w:tc>
          <w:tcPr>
            <w:tcW w:w="4772" w:type="dxa"/>
          </w:tcPr>
          <w:p w:rsidR="00500C9D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</w:t>
            </w:r>
          </w:p>
        </w:tc>
        <w:tc>
          <w:tcPr>
            <w:tcW w:w="4867" w:type="dxa"/>
          </w:tcPr>
          <w:p w:rsidR="00500C9D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Рекомендуется проходить диагностику в сопровождении учителя, родителя, </w:t>
            </w:r>
            <w:proofErr w:type="spellStart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тьютора</w:t>
            </w:r>
            <w:proofErr w:type="spellEnd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предотвращения случаев, когда у обучающихся возникают сложности с платформой, непонимании слов, интерпретации результатов. Также, </w:t>
            </w:r>
            <w:r w:rsidRPr="00375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рекомендуется видео-сопровождение для знакомства с результатами и рекомендациями для пользователя.</w:t>
            </w:r>
          </w:p>
        </w:tc>
        <w:tc>
          <w:tcPr>
            <w:tcW w:w="957" w:type="dxa"/>
          </w:tcPr>
          <w:p w:rsidR="00500C9D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13.12</w:t>
            </w:r>
          </w:p>
        </w:tc>
      </w:tr>
      <w:tr w:rsidR="00500C9D" w:rsidTr="00BF5059">
        <w:tc>
          <w:tcPr>
            <w:tcW w:w="846" w:type="dxa"/>
          </w:tcPr>
          <w:p w:rsidR="00500C9D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18" w:type="dxa"/>
          </w:tcPr>
          <w:p w:rsidR="00500C9D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Тема 12. </w:t>
            </w:r>
            <w:proofErr w:type="spellStart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375741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 (1 час</w:t>
            </w:r>
            <w:r w:rsidR="00987DD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72" w:type="dxa"/>
          </w:tcPr>
          <w:p w:rsidR="00500C9D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</w:t>
            </w:r>
          </w:p>
        </w:tc>
        <w:tc>
          <w:tcPr>
            <w:tcW w:w="4867" w:type="dxa"/>
          </w:tcPr>
          <w:p w:rsidR="00500C9D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–   обдумывание будущего (исследование и прогноз на основе видео-интервью и дополнительных материалов); –  спорить о будущем (мозговой штурм); –  очерчивать будущее (формирование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 карты и др.).</w:t>
            </w:r>
          </w:p>
        </w:tc>
        <w:tc>
          <w:tcPr>
            <w:tcW w:w="957" w:type="dxa"/>
          </w:tcPr>
          <w:p w:rsidR="00500C9D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329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375741" w:rsidTr="00BF5059">
        <w:tc>
          <w:tcPr>
            <w:tcW w:w="846" w:type="dxa"/>
          </w:tcPr>
          <w:p w:rsidR="00375741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</w:tcPr>
          <w:p w:rsidR="00375741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Тема 13.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профессию в инженерной сфер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 по профессиям на выбор: инженер-конструктор, электромонтер и др.) (1 час)</w:t>
            </w:r>
          </w:p>
        </w:tc>
        <w:tc>
          <w:tcPr>
            <w:tcW w:w="4772" w:type="dxa"/>
          </w:tcPr>
          <w:p w:rsidR="00375741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</w:t>
            </w: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ключевыми отраслевыми направлениями экономики Российской Федерации и решение онлайн-проб</w:t>
            </w:r>
          </w:p>
        </w:tc>
        <w:tc>
          <w:tcPr>
            <w:tcW w:w="4867" w:type="dxa"/>
          </w:tcPr>
          <w:p w:rsidR="00375741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При прохождении заданий онлайн-пробы обучающийся может использовать дополнительные информационные материалы, которые находятся в разделе «Справочник»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онлайнпробы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.  После прохождения всех заданий онлайн-пробы обучающийся   отвечает на вопросы, которые помогают определиться, понравилась ли данная профессия</w:t>
            </w:r>
          </w:p>
        </w:tc>
        <w:tc>
          <w:tcPr>
            <w:tcW w:w="957" w:type="dxa"/>
          </w:tcPr>
          <w:p w:rsidR="00375741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329D2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375741" w:rsidTr="00BF5059">
        <w:tc>
          <w:tcPr>
            <w:tcW w:w="846" w:type="dxa"/>
          </w:tcPr>
          <w:p w:rsidR="00375741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</w:tcPr>
          <w:p w:rsidR="00375741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Тема 14.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      </w:r>
          </w:p>
        </w:tc>
        <w:tc>
          <w:tcPr>
            <w:tcW w:w="4772" w:type="dxa"/>
          </w:tcPr>
          <w:p w:rsidR="00375741" w:rsidRDefault="00987DD0" w:rsidP="00987D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5-6</w:t>
            </w: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 классе: обучающиеся знакомятся с основными функциями государства и органах, которые ответственны за реализацию этих функций; знакомятся с понятием “военнослужащий”,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</w:t>
            </w:r>
            <w:r w:rsidRPr="00987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возможности предост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авления служебного жилья и др. </w:t>
            </w:r>
          </w:p>
        </w:tc>
        <w:tc>
          <w:tcPr>
            <w:tcW w:w="4867" w:type="dxa"/>
          </w:tcPr>
          <w:p w:rsidR="00375741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обучающихся с понятием «военнослужащий», информирование с возможным использованием интерактивных заданий, дискуссий о видах войск и примерах профессий, имеющих отношение к военному делу</w:t>
            </w:r>
          </w:p>
        </w:tc>
        <w:tc>
          <w:tcPr>
            <w:tcW w:w="957" w:type="dxa"/>
          </w:tcPr>
          <w:p w:rsidR="00375741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375741" w:rsidTr="00BF5059">
        <w:tc>
          <w:tcPr>
            <w:tcW w:w="846" w:type="dxa"/>
          </w:tcPr>
          <w:p w:rsidR="00375741" w:rsidRDefault="00375741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118" w:type="dxa"/>
          </w:tcPr>
          <w:p w:rsidR="00375741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Тема 15.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профессию в сф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 управления и безопасности»  </w:t>
            </w: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на выбор: специалист по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кибербезопасности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, юрист и др.) (1 час)</w:t>
            </w:r>
          </w:p>
        </w:tc>
        <w:tc>
          <w:tcPr>
            <w:tcW w:w="4772" w:type="dxa"/>
          </w:tcPr>
          <w:p w:rsidR="00375741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компетенциях и особенностях профессий, необходимых для осуществления конкретной профессиональной деятельности</w:t>
            </w:r>
          </w:p>
        </w:tc>
        <w:tc>
          <w:tcPr>
            <w:tcW w:w="4867" w:type="dxa"/>
          </w:tcPr>
          <w:p w:rsidR="00375741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При прохождении заданий онлайн-пробы обучающийся может использовать дополнительные информационные материалы, которые находятся в разделе «Справочник»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онлайнпробы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</w:tcPr>
          <w:p w:rsidR="00375741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987DD0" w:rsidTr="00BF5059">
        <w:tc>
          <w:tcPr>
            <w:tcW w:w="846" w:type="dxa"/>
          </w:tcPr>
          <w:p w:rsidR="00987DD0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</w:tcPr>
          <w:p w:rsidR="00987DD0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Тема 16.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 занятие-рефлексия «Моё будущее – моя страна» (1 час)</w:t>
            </w:r>
          </w:p>
        </w:tc>
        <w:tc>
          <w:tcPr>
            <w:tcW w:w="4772" w:type="dxa"/>
          </w:tcPr>
          <w:p w:rsidR="00987DD0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Разбор и обсуждение полученного опыта в рамках серии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 занятий. Постановка образовательных и карьерных целей.</w:t>
            </w:r>
          </w:p>
        </w:tc>
        <w:tc>
          <w:tcPr>
            <w:tcW w:w="4867" w:type="dxa"/>
          </w:tcPr>
          <w:p w:rsidR="00987DD0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ефлексия, разбор полученного опыта за первое полугодие по результатам участия в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 занятиях, практические задания и упражнения, просмотр видеороликов.</w:t>
            </w:r>
          </w:p>
        </w:tc>
        <w:tc>
          <w:tcPr>
            <w:tcW w:w="957" w:type="dxa"/>
          </w:tcPr>
          <w:p w:rsidR="00987DD0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329D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987DD0" w:rsidTr="00BF5059">
        <w:tc>
          <w:tcPr>
            <w:tcW w:w="846" w:type="dxa"/>
          </w:tcPr>
          <w:p w:rsidR="00987DD0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</w:tcPr>
          <w:p w:rsidR="00987DD0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Тема 17.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«Россия плодородная: узнаю о достижениях агропромышленного комплекса страны» (агропромышленный комплекс) (1 час)</w:t>
            </w:r>
          </w:p>
        </w:tc>
        <w:tc>
          <w:tcPr>
            <w:tcW w:w="4772" w:type="dxa"/>
          </w:tcPr>
          <w:p w:rsidR="00987DD0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Популяризация и просвещение обучающихся </w:t>
            </w: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</w:t>
            </w:r>
          </w:p>
        </w:tc>
        <w:tc>
          <w:tcPr>
            <w:tcW w:w="4867" w:type="dxa"/>
          </w:tcPr>
          <w:p w:rsidR="00987DD0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бсуждение видео-интервью с экспертами в сфере агропромышленного комплекса и сельского хозяйства с использованием элементов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форсайт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-сессии:  –  обдумывание будущего (исследование и прогноз на основе видео-интервью и дополнительных материалов); – спорить о будущем (мозговой штурм); – очерчивать будущее (формирование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 xml:space="preserve"> карты и </w:t>
            </w:r>
            <w:proofErr w:type="spellStart"/>
            <w:r w:rsidRPr="00987DD0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</w:p>
        </w:tc>
        <w:tc>
          <w:tcPr>
            <w:tcW w:w="957" w:type="dxa"/>
          </w:tcPr>
          <w:p w:rsidR="00987DD0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329D2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987DD0" w:rsidTr="00BF5059">
        <w:tc>
          <w:tcPr>
            <w:tcW w:w="846" w:type="dxa"/>
          </w:tcPr>
          <w:p w:rsidR="00987DD0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8" w:type="dxa"/>
          </w:tcPr>
          <w:p w:rsidR="00987DD0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Тема 18. </w:t>
            </w:r>
            <w:proofErr w:type="spellStart"/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фессию в аграрной сфере» </w:t>
            </w: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 на выбор: агроном, зоотехник и др.) (1 час)</w:t>
            </w:r>
          </w:p>
        </w:tc>
        <w:tc>
          <w:tcPr>
            <w:tcW w:w="4772" w:type="dxa"/>
          </w:tcPr>
          <w:p w:rsidR="00987DD0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Знакомство с ключевыми отраслевыми направлениями экономики Российской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едерации и решение онлайн-проб </w:t>
            </w:r>
          </w:p>
        </w:tc>
        <w:tc>
          <w:tcPr>
            <w:tcW w:w="4867" w:type="dxa"/>
          </w:tcPr>
          <w:p w:rsidR="00987DD0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профессией и профессиональной областью в аграрной сфере.</w:t>
            </w:r>
          </w:p>
        </w:tc>
        <w:tc>
          <w:tcPr>
            <w:tcW w:w="957" w:type="dxa"/>
          </w:tcPr>
          <w:p w:rsidR="00987DD0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987DD0" w:rsidTr="00BF5059">
        <w:tc>
          <w:tcPr>
            <w:tcW w:w="846" w:type="dxa"/>
          </w:tcPr>
          <w:p w:rsidR="00987DD0" w:rsidRDefault="00987DD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118" w:type="dxa"/>
          </w:tcPr>
          <w:p w:rsidR="00987DD0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Тема 19. </w:t>
            </w:r>
            <w:proofErr w:type="spellStart"/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</w:t>
            </w:r>
          </w:p>
        </w:tc>
        <w:tc>
          <w:tcPr>
            <w:tcW w:w="4772" w:type="dxa"/>
          </w:tcPr>
          <w:p w:rsidR="00987DD0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</w:t>
            </w:r>
          </w:p>
        </w:tc>
        <w:tc>
          <w:tcPr>
            <w:tcW w:w="4867" w:type="dxa"/>
          </w:tcPr>
          <w:p w:rsidR="00987DD0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интервью с </w:t>
            </w: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экспертами в сфере медицины и здравоохранения с использо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ванием элементов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форсайт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-сессии</w:t>
            </w:r>
          </w:p>
        </w:tc>
        <w:tc>
          <w:tcPr>
            <w:tcW w:w="957" w:type="dxa"/>
          </w:tcPr>
          <w:p w:rsidR="00987DD0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8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Тема 20. </w:t>
            </w:r>
            <w:proofErr w:type="spellStart"/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профессию в области медицины» </w:t>
            </w: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на выбор: врач телемедицины, </w:t>
            </w:r>
            <w:proofErr w:type="spellStart"/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биотехнолог</w:t>
            </w:r>
            <w:proofErr w:type="spellEnd"/>
            <w:r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 и др.)  (1 час</w:t>
            </w:r>
          </w:p>
        </w:tc>
        <w:tc>
          <w:tcPr>
            <w:tcW w:w="4772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</w:t>
            </w:r>
          </w:p>
        </w:tc>
        <w:tc>
          <w:tcPr>
            <w:tcW w:w="4867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Обучающемуся предоставляется информация о профессии, цели и задачи задания (онлайн-пробы), а также предоставляется возможность пройти онлайн-пробу (моделирующая профессиональная проба), в рамках которой   поэтапно выполняя задания обучающийся знакомится с профессией, функциональными обязанностями и особенностями ежедневной профессиональной деятельности данного специалиста</w:t>
            </w:r>
          </w:p>
        </w:tc>
        <w:tc>
          <w:tcPr>
            <w:tcW w:w="957" w:type="dxa"/>
          </w:tcPr>
          <w:p w:rsidR="00AC5E7F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8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Тема 21. </w:t>
            </w:r>
            <w:proofErr w:type="spellStart"/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 (1 час</w:t>
            </w:r>
          </w:p>
        </w:tc>
        <w:tc>
          <w:tcPr>
            <w:tcW w:w="4772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E7F">
              <w:rPr>
                <w:rFonts w:ascii="Times New Roman" w:hAnsi="Times New Roman" w:cs="Times New Roman"/>
                <w:sz w:val="24"/>
                <w:szCs w:val="24"/>
              </w:rPr>
              <w:t>Популяризация и просвещение обучающихся на основе знакомства с достижениями страны в сфере социального развития, туризма и гостеприимства.</w:t>
            </w:r>
          </w:p>
        </w:tc>
        <w:tc>
          <w:tcPr>
            <w:tcW w:w="4867" w:type="dxa"/>
          </w:tcPr>
          <w:p w:rsidR="00AC5E7F" w:rsidRDefault="005E3787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видео-интервью с </w:t>
            </w:r>
            <w:r w:rsidR="00AC5E7F" w:rsidRPr="00AC5E7F"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экспертами в сфере социального развития, туризма и гостеприимства с использованием элементов </w:t>
            </w:r>
            <w:proofErr w:type="spellStart"/>
            <w:r w:rsidR="00AC5E7F" w:rsidRPr="00AC5E7F">
              <w:rPr>
                <w:rFonts w:ascii="Times New Roman" w:hAnsi="Times New Roman" w:cs="Times New Roman"/>
                <w:sz w:val="24"/>
                <w:szCs w:val="24"/>
              </w:rPr>
              <w:t>форсайт</w:t>
            </w:r>
            <w:proofErr w:type="spellEnd"/>
            <w:r w:rsidR="00AC5E7F" w:rsidRPr="00AC5E7F">
              <w:rPr>
                <w:rFonts w:ascii="Times New Roman" w:hAnsi="Times New Roman" w:cs="Times New Roman"/>
                <w:sz w:val="24"/>
                <w:szCs w:val="24"/>
              </w:rPr>
              <w:t>-сессии</w:t>
            </w:r>
          </w:p>
        </w:tc>
        <w:tc>
          <w:tcPr>
            <w:tcW w:w="957" w:type="dxa"/>
          </w:tcPr>
          <w:p w:rsidR="00AC5E7F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8" w:type="dxa"/>
          </w:tcPr>
          <w:p w:rsidR="00AC5E7F" w:rsidRDefault="005376C6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6C6">
              <w:rPr>
                <w:rFonts w:ascii="Times New Roman" w:hAnsi="Times New Roman" w:cs="Times New Roman"/>
                <w:sz w:val="24"/>
                <w:szCs w:val="24"/>
              </w:rPr>
              <w:t xml:space="preserve">Тема 22. </w:t>
            </w:r>
            <w:proofErr w:type="spellStart"/>
            <w:r w:rsidRPr="005376C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5376C6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профессию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общества» </w:t>
            </w:r>
            <w:r w:rsidRPr="005376C6">
              <w:rPr>
                <w:rFonts w:ascii="Times New Roman" w:hAnsi="Times New Roman" w:cs="Times New Roman"/>
                <w:sz w:val="24"/>
                <w:szCs w:val="24"/>
              </w:rPr>
              <w:t xml:space="preserve"> на выбор: менеджер по туризму, организатор благотворительных мероприятий и др.) (1 час)</w:t>
            </w:r>
          </w:p>
        </w:tc>
        <w:tc>
          <w:tcPr>
            <w:tcW w:w="4772" w:type="dxa"/>
          </w:tcPr>
          <w:p w:rsidR="00AC5E7F" w:rsidRDefault="005376C6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</w:t>
            </w:r>
            <w:r w:rsidRPr="00537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направлениями экономики Российской Федерации и решение онлайн-проб</w:t>
            </w:r>
          </w:p>
        </w:tc>
        <w:tc>
          <w:tcPr>
            <w:tcW w:w="4867" w:type="dxa"/>
          </w:tcPr>
          <w:p w:rsidR="00AC5E7F" w:rsidRDefault="005376C6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Pr="005376C6">
              <w:rPr>
                <w:rFonts w:ascii="Times New Roman" w:hAnsi="Times New Roman" w:cs="Times New Roman"/>
                <w:sz w:val="24"/>
                <w:szCs w:val="24"/>
              </w:rPr>
              <w:t xml:space="preserve">накомство с профессией и профессиональной областью в социальной сфере. Обучающемуся предоставляется </w:t>
            </w:r>
            <w:r w:rsidRPr="005376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профессии, цели и задачи задания</w:t>
            </w:r>
          </w:p>
        </w:tc>
        <w:tc>
          <w:tcPr>
            <w:tcW w:w="957" w:type="dxa"/>
          </w:tcPr>
          <w:p w:rsidR="00AC5E7F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06.03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18" w:type="dxa"/>
          </w:tcPr>
          <w:p w:rsidR="00AC5E7F" w:rsidRDefault="005376C6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6C6">
              <w:rPr>
                <w:rFonts w:ascii="Times New Roman" w:hAnsi="Times New Roman" w:cs="Times New Roman"/>
                <w:sz w:val="24"/>
                <w:szCs w:val="24"/>
              </w:rPr>
              <w:t xml:space="preserve">Тема 23. </w:t>
            </w:r>
            <w:proofErr w:type="spellStart"/>
            <w:r w:rsidRPr="005376C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5376C6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«Россия креативная: узнаю творческие профессии» (сфера культуры и искусства) (1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72" w:type="dxa"/>
          </w:tcPr>
          <w:p w:rsidR="00AC5E7F" w:rsidRDefault="005376C6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6C6">
              <w:rPr>
                <w:rFonts w:ascii="Times New Roman" w:hAnsi="Times New Roman" w:cs="Times New Roman"/>
                <w:sz w:val="24"/>
                <w:szCs w:val="24"/>
              </w:rPr>
      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экономике и творческих индустрий.</w:t>
            </w:r>
          </w:p>
        </w:tc>
        <w:tc>
          <w:tcPr>
            <w:tcW w:w="4867" w:type="dxa"/>
          </w:tcPr>
          <w:p w:rsidR="00AC5E7F" w:rsidRDefault="005376C6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видео-интервью с </w:t>
            </w:r>
            <w:r w:rsidRPr="005376C6">
              <w:rPr>
                <w:rFonts w:ascii="Times New Roman" w:hAnsi="Times New Roman" w:cs="Times New Roman"/>
                <w:sz w:val="24"/>
                <w:szCs w:val="24"/>
              </w:rPr>
              <w:t xml:space="preserve">экспертами в области творческой индустрии с использованием элементов </w:t>
            </w:r>
            <w:proofErr w:type="spellStart"/>
            <w:r w:rsidRPr="005376C6">
              <w:rPr>
                <w:rFonts w:ascii="Times New Roman" w:hAnsi="Times New Roman" w:cs="Times New Roman"/>
                <w:sz w:val="24"/>
                <w:szCs w:val="24"/>
              </w:rPr>
              <w:t>форсайт</w:t>
            </w:r>
            <w:proofErr w:type="spellEnd"/>
            <w:r w:rsidRPr="005376C6">
              <w:rPr>
                <w:rFonts w:ascii="Times New Roman" w:hAnsi="Times New Roman" w:cs="Times New Roman"/>
                <w:sz w:val="24"/>
                <w:szCs w:val="24"/>
              </w:rPr>
              <w:t>-сессии</w:t>
            </w:r>
          </w:p>
        </w:tc>
        <w:tc>
          <w:tcPr>
            <w:tcW w:w="957" w:type="dxa"/>
          </w:tcPr>
          <w:p w:rsidR="00AC5E7F" w:rsidRDefault="00DD5220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8" w:type="dxa"/>
          </w:tcPr>
          <w:p w:rsidR="00AC5E7F" w:rsidRDefault="00942D16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D16">
              <w:rPr>
                <w:rFonts w:ascii="Times New Roman" w:hAnsi="Times New Roman" w:cs="Times New Roman"/>
                <w:sz w:val="24"/>
                <w:szCs w:val="24"/>
              </w:rPr>
              <w:t xml:space="preserve">Тема 24. </w:t>
            </w:r>
            <w:proofErr w:type="spellStart"/>
            <w:r w:rsidRPr="00942D16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942D16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творческую профессию»  на выбор: дизайнер, продюсер и др.) (1 час)</w:t>
            </w:r>
          </w:p>
        </w:tc>
        <w:tc>
          <w:tcPr>
            <w:tcW w:w="4772" w:type="dxa"/>
          </w:tcPr>
          <w:p w:rsidR="00AC5E7F" w:rsidRDefault="00942D16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D16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компетенциях и особенностях профессий, необходимых для осуществления конкретной профессиональной деятельности</w:t>
            </w:r>
          </w:p>
        </w:tc>
        <w:tc>
          <w:tcPr>
            <w:tcW w:w="4867" w:type="dxa"/>
          </w:tcPr>
          <w:p w:rsidR="00AC5E7F" w:rsidRDefault="00942D16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2D16">
              <w:rPr>
                <w:rFonts w:ascii="Times New Roman" w:hAnsi="Times New Roman" w:cs="Times New Roman"/>
                <w:sz w:val="24"/>
                <w:szCs w:val="24"/>
              </w:rPr>
              <w:t>Обучающемуся предоставляется информация о профессии, цели и задачи задания (онлайн-пробы), а также предоставляется возможность пройти онлайн-пробу (моделирующая профессиональная проба), в рамках которой   поэтапно выполняя задания обучающийся знакомится с профессией,</w:t>
            </w:r>
          </w:p>
        </w:tc>
        <w:tc>
          <w:tcPr>
            <w:tcW w:w="957" w:type="dxa"/>
          </w:tcPr>
          <w:p w:rsidR="00AC5E7F" w:rsidRDefault="00107D2A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522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8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Тема 25.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«Один день в профессии» (часть 1) (учитель, актер, эколог) (1 час)</w:t>
            </w:r>
          </w:p>
        </w:tc>
        <w:tc>
          <w:tcPr>
            <w:tcW w:w="4772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медийными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личностями – популярными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блогерами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, артистами, ведущими, которые решили воплотить свои детские мечты.</w:t>
            </w:r>
          </w:p>
        </w:tc>
        <w:tc>
          <w:tcPr>
            <w:tcW w:w="4867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бсуждения видеосюжетов в формате реалити-шоу. В рамках занятия предлагаются к изучению следующие профессии (на выбор): Учитель: Учитель — это призвание. Педагоги не только рассказывают общую или предметную информацию, они и наставники, психологи, способные раскрыть твой потенциал и направить тебя в нужное русло, готовые всегда подсказать и помочь.</w:t>
            </w:r>
          </w:p>
        </w:tc>
        <w:tc>
          <w:tcPr>
            <w:tcW w:w="957" w:type="dxa"/>
          </w:tcPr>
          <w:p w:rsidR="00AC5E7F" w:rsidRDefault="00107D2A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8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Тема 26.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«Один день в </w:t>
            </w:r>
            <w:r w:rsidRPr="00BB0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профессии» (часть 2) (пожарный, ветеринар, повар) (1 час)</w:t>
            </w:r>
          </w:p>
        </w:tc>
        <w:tc>
          <w:tcPr>
            <w:tcW w:w="4772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познавательного интереса у обучающихся к вопросам профессионального самоопределения на </w:t>
            </w:r>
            <w:r w:rsidRPr="00BB0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основе видеосюжетов с известными для молодежи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медийными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личностями – популярными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блогерами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</w:t>
            </w:r>
          </w:p>
        </w:tc>
        <w:tc>
          <w:tcPr>
            <w:tcW w:w="4867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Пожарный: несмотря на то, что основная задача пожарного — устранение очага возгорания, профессионал отвечает за </w:t>
            </w:r>
            <w:r w:rsidRPr="00BB0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большее, чем тушение огня. Пожарный должен уметь оказать первую помощь и психологически поддержать человека, если он в ней нуждается. Ветеринар: одна из самых сложных профессий, особенно когда твой пациент не может сказать, где и что у него болит. И речь сейчас не только о животных. Важно также чувствовать человека и найти правильный контакт с хозяином хвостатого друга, а последние тоже не всегда могут сказать, что случилось. Ветеринар должен обладать не только профессиональными навыками, но и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эмпатией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, способностью помогать другим. Но несмотря на все трудности, врачи каждый день сталкиваются с чем-то новым и интересным.  Повар: Кулинария – это язык, с помощью которого можно передать гармонию, счастье, красоту, иронию, культуру – в общем, все, из чего складывается наша жизнь.</w:t>
            </w:r>
          </w:p>
        </w:tc>
        <w:tc>
          <w:tcPr>
            <w:tcW w:w="957" w:type="dxa"/>
          </w:tcPr>
          <w:p w:rsidR="00AC5E7F" w:rsidRDefault="00107D2A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10.04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18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Тема 27.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сериал проекта «Билет в будущее»  (часть 1) (1 час)</w:t>
            </w:r>
          </w:p>
        </w:tc>
        <w:tc>
          <w:tcPr>
            <w:tcW w:w="4772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профориентационного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сериала для школьников</w:t>
            </w:r>
          </w:p>
        </w:tc>
        <w:tc>
          <w:tcPr>
            <w:tcW w:w="4867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историй героев, обмен мнением, марафон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вопросов: «Какая история вам была наиболее близка?», «Какие качества необходимы для этой профессии?», «Какие школьные предметы необходимы для данной специальности? И др. В рамках занятия рекомендовано к просмотру и обсуждению 1-4 серии (на выбор), посвященные следующим профессиям: начальник конструкторского отдела компании «ОДК-Авиадвигатели»</w:t>
            </w:r>
          </w:p>
        </w:tc>
        <w:tc>
          <w:tcPr>
            <w:tcW w:w="957" w:type="dxa"/>
          </w:tcPr>
          <w:p w:rsidR="00AC5E7F" w:rsidRDefault="00107D2A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D52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18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Тема 28.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сериал проекта «Билет в будущее»  (часть 2) (1 час)</w:t>
            </w:r>
          </w:p>
        </w:tc>
        <w:tc>
          <w:tcPr>
            <w:tcW w:w="4772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профориентационного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сериала для школьников.</w:t>
            </w:r>
          </w:p>
        </w:tc>
        <w:tc>
          <w:tcPr>
            <w:tcW w:w="4867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историй героев, обмен мнением, марафон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вопросов: «Какая история вам была наиболее близка?», «Какие качества необходимы для этой профессии?», «Какие школьные предметы необходимы для данной специальности? И др. В рамках занятия рекомендовано к просмотру и обсуждению 5-8 серии (на выбор), посвященные следующим профессиям: сварщик, методист в Музее оптики, врач ЛФК и спортивной медицины,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реабилитолог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врачпедиатр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Псковской областной инфекционной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больницы</w:t>
            </w:r>
          </w:p>
        </w:tc>
        <w:tc>
          <w:tcPr>
            <w:tcW w:w="957" w:type="dxa"/>
          </w:tcPr>
          <w:p w:rsidR="00AC5E7F" w:rsidRDefault="00107D2A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329D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8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Тема 29.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профессию в инженерной сфере» </w:t>
            </w: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4772" w:type="dxa"/>
          </w:tcPr>
          <w:p w:rsidR="00AC5E7F" w:rsidRDefault="00BB09C3" w:rsidP="00BB0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проба по профессии в сфере инженерного дела (инженерии), в рамках которой обучающимся необходимо пройти последовательность </w:t>
            </w:r>
            <w:proofErr w:type="gram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этапов:  ‒</w:t>
            </w:r>
            <w:proofErr w:type="gram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профессие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и профессиональной областью. </w:t>
            </w:r>
          </w:p>
        </w:tc>
        <w:tc>
          <w:tcPr>
            <w:tcW w:w="4867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накомство с профессией и профессиональной областью в сфере инженерного дела (инженерии). Обучающемуся предоставляется информация о профессии, цели и задачи задания (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онлайнпробы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), а также предоставляется возможность пройти онлайн-пробу (моделирующая профессиональная проба), в рамках которой   поэтапно выполняя задания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ающийся знакомится с профессией</w:t>
            </w:r>
          </w:p>
        </w:tc>
        <w:tc>
          <w:tcPr>
            <w:tcW w:w="957" w:type="dxa"/>
          </w:tcPr>
          <w:p w:rsidR="00AC5E7F" w:rsidRDefault="00107D2A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8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Тема 30.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профессию в цифровой сфере» </w:t>
            </w: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(1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72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</w:t>
            </w:r>
          </w:p>
        </w:tc>
        <w:tc>
          <w:tcPr>
            <w:tcW w:w="4867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профессией и профессиональной областью в цифровой сфере. Обучающемуся предоставляется информация о профессии, цели и задачи задания</w:t>
            </w:r>
          </w:p>
        </w:tc>
        <w:tc>
          <w:tcPr>
            <w:tcW w:w="957" w:type="dxa"/>
          </w:tcPr>
          <w:p w:rsidR="00AC5E7F" w:rsidRDefault="00107D2A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</w:tr>
      <w:tr w:rsidR="00AC5E7F" w:rsidTr="00BF5059">
        <w:tc>
          <w:tcPr>
            <w:tcW w:w="846" w:type="dxa"/>
          </w:tcPr>
          <w:p w:rsidR="00AC5E7F" w:rsidRDefault="00AC5E7F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8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Тема 31. </w:t>
            </w:r>
            <w:proofErr w:type="spellStart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«Пробую </w:t>
            </w:r>
            <w:r w:rsidRPr="00BB0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ессию в сфере промышленности» </w:t>
            </w:r>
            <w:r w:rsidRPr="00BB09C3">
              <w:rPr>
                <w:rFonts w:ascii="Times New Roman" w:hAnsi="Times New Roman" w:cs="Times New Roman"/>
                <w:sz w:val="24"/>
                <w:szCs w:val="24"/>
              </w:rPr>
              <w:t xml:space="preserve"> (1 час)</w:t>
            </w:r>
          </w:p>
        </w:tc>
        <w:tc>
          <w:tcPr>
            <w:tcW w:w="4772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Погружение обучающихся в практико-ориентированную среду и знакомство с решением профессиональных задач </w:t>
            </w:r>
            <w:r w:rsidRPr="00BB0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специалистов из различных профессиональных сред. Профессиональная проба по профессии в сфере промышленности</w:t>
            </w:r>
          </w:p>
        </w:tc>
        <w:tc>
          <w:tcPr>
            <w:tcW w:w="4867" w:type="dxa"/>
          </w:tcPr>
          <w:p w:rsidR="00AC5E7F" w:rsidRDefault="00BB09C3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0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профессией и профессиональной областью в сфере промышленности. Обучающемуся </w:t>
            </w:r>
            <w:r w:rsidRPr="00BB0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информация о профессии, цели и задачи задания (онлайн-пробы), а также предоставляется возможность пройти онлайн-пробу (моделирующая профессиональная проба), в рамках которой   поэтапно выполняя задания обучающийся знакомится с профессией</w:t>
            </w:r>
          </w:p>
        </w:tc>
        <w:tc>
          <w:tcPr>
            <w:tcW w:w="957" w:type="dxa"/>
          </w:tcPr>
          <w:p w:rsidR="00AC5E7F" w:rsidRDefault="00107D2A" w:rsidP="00880E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22.05</w:t>
            </w:r>
          </w:p>
        </w:tc>
      </w:tr>
    </w:tbl>
    <w:p w:rsidR="00BF5059" w:rsidRDefault="00BF5059" w:rsidP="00880EE8">
      <w:pPr>
        <w:rPr>
          <w:rFonts w:ascii="Times New Roman" w:hAnsi="Times New Roman" w:cs="Times New Roman"/>
          <w:sz w:val="24"/>
          <w:szCs w:val="24"/>
        </w:rPr>
      </w:pPr>
    </w:p>
    <w:p w:rsidR="00BF5059" w:rsidRPr="00880EE8" w:rsidRDefault="00BF5059" w:rsidP="00880EE8">
      <w:pPr>
        <w:rPr>
          <w:rFonts w:ascii="Times New Roman" w:hAnsi="Times New Roman" w:cs="Times New Roman"/>
          <w:sz w:val="24"/>
          <w:szCs w:val="24"/>
        </w:rPr>
      </w:pPr>
    </w:p>
    <w:sectPr w:rsidR="00BF5059" w:rsidRPr="00880EE8" w:rsidSect="00664A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9F"/>
    <w:rsid w:val="00020A11"/>
    <w:rsid w:val="00107D2A"/>
    <w:rsid w:val="001E0731"/>
    <w:rsid w:val="0036261E"/>
    <w:rsid w:val="00375741"/>
    <w:rsid w:val="003D403E"/>
    <w:rsid w:val="00500C9D"/>
    <w:rsid w:val="005376C6"/>
    <w:rsid w:val="005E3787"/>
    <w:rsid w:val="00664AE4"/>
    <w:rsid w:val="006B5A91"/>
    <w:rsid w:val="006C1EB8"/>
    <w:rsid w:val="007212DA"/>
    <w:rsid w:val="007329D2"/>
    <w:rsid w:val="00776FE7"/>
    <w:rsid w:val="00880EE8"/>
    <w:rsid w:val="008B23C9"/>
    <w:rsid w:val="008F4184"/>
    <w:rsid w:val="0092260C"/>
    <w:rsid w:val="00942D16"/>
    <w:rsid w:val="00987DD0"/>
    <w:rsid w:val="00A418B2"/>
    <w:rsid w:val="00AC5E7F"/>
    <w:rsid w:val="00B109E0"/>
    <w:rsid w:val="00B10DA2"/>
    <w:rsid w:val="00BA3DE7"/>
    <w:rsid w:val="00BB09C3"/>
    <w:rsid w:val="00BB2DE4"/>
    <w:rsid w:val="00BF5059"/>
    <w:rsid w:val="00C3432D"/>
    <w:rsid w:val="00D0129F"/>
    <w:rsid w:val="00DA1A0E"/>
    <w:rsid w:val="00DD5220"/>
    <w:rsid w:val="00EF110C"/>
    <w:rsid w:val="00FE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390BA-D8D3-4672-927B-5EB9AD4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261E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BF5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vbinfo.ru/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9800</Words>
  <Characters>55863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1</cp:lastModifiedBy>
  <cp:revision>24</cp:revision>
  <dcterms:created xsi:type="dcterms:W3CDTF">2023-09-14T03:43:00Z</dcterms:created>
  <dcterms:modified xsi:type="dcterms:W3CDTF">2023-11-04T13:04:00Z</dcterms:modified>
</cp:coreProperties>
</file>