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69" w:rsidRDefault="001D4B69" w:rsidP="001D4B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D4B69" w:rsidRDefault="001D4B69" w:rsidP="001D4B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289b92-99f9-4ffd-99dd-b96878a7ef5e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D4B69" w:rsidRDefault="001D4B69" w:rsidP="001D4B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4ab8d2b-cc63-4162-8637-082a4aa72642"/>
      <w:proofErr w:type="spellStart"/>
      <w:r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D4B69" w:rsidRDefault="001D4B69" w:rsidP="001D4B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8F09DF" w:rsidRDefault="00BB3E0D" w:rsidP="008F09DF">
      <w:pPr>
        <w:rPr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9DF" w:rsidRDefault="00E431A2" w:rsidP="008F09DF">
      <w:pPr>
        <w:rPr>
          <w:sz w:val="24"/>
          <w:szCs w:val="24"/>
        </w:rPr>
      </w:pPr>
      <w:r w:rsidRPr="00E431A2">
        <w:rPr>
          <w:noProof/>
          <w:sz w:val="24"/>
          <w:szCs w:val="24"/>
        </w:rPr>
        <w:drawing>
          <wp:inline distT="0" distB="0" distL="0" distR="0">
            <wp:extent cx="5796148" cy="1775937"/>
            <wp:effectExtent l="19050" t="0" r="0" b="0"/>
            <wp:docPr id="1" name="Рисунок 1" descr="C:\Users\Оксана\Downloads\Scan_0007_page-0001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DF" w:rsidRDefault="008F09DF" w:rsidP="008F09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D4B69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F09DF" w:rsidRDefault="008F09DF" w:rsidP="008F09DF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09DF" w:rsidRDefault="008F09DF" w:rsidP="008F09DF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  программа</w:t>
      </w:r>
    </w:p>
    <w:p w:rsidR="008F09DF" w:rsidRDefault="008F09DF" w:rsidP="008F09DF">
      <w:pPr>
        <w:shd w:val="clear" w:color="auto" w:fill="FFFFFF"/>
        <w:spacing w:after="15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 факультативному  курсу</w:t>
      </w:r>
    </w:p>
    <w:p w:rsidR="008F09DF" w:rsidRDefault="006E0190" w:rsidP="006E0190">
      <w:pPr>
        <w:shd w:val="clear" w:color="auto" w:fill="FFFFFF"/>
        <w:spacing w:after="15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« Формирование </w:t>
      </w:r>
      <w:r w:rsidR="003700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естественнонаучной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грамотности»</w:t>
      </w:r>
    </w:p>
    <w:p w:rsidR="008F09DF" w:rsidRDefault="001D4B69" w:rsidP="008F09DF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7</w:t>
      </w:r>
      <w:r w:rsidR="008F09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класс</w:t>
      </w:r>
    </w:p>
    <w:p w:rsidR="008F09DF" w:rsidRDefault="008F09DF" w:rsidP="008F09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F09DF" w:rsidRDefault="008F09DF" w:rsidP="008F09D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9DF" w:rsidRDefault="008F09DF" w:rsidP="008F09DF">
      <w:pPr>
        <w:shd w:val="clear" w:color="auto" w:fill="FFFFFF"/>
        <w:spacing w:after="15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09DF" w:rsidRDefault="00E431A2" w:rsidP="008F09DF">
      <w:pPr>
        <w:shd w:val="clear" w:color="auto" w:fill="FFFFFF"/>
        <w:spacing w:after="15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9DF" w:rsidRDefault="008F09DF" w:rsidP="008F09DF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F09DF" w:rsidRDefault="008F09DF" w:rsidP="008F09DF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B267F" w:rsidRDefault="000B267F" w:rsidP="000B267F">
      <w:pPr>
        <w:spacing w:after="0"/>
        <w:ind w:left="120"/>
        <w:jc w:val="center"/>
      </w:pPr>
      <w:bookmarkStart w:id="2" w:name="8b243c2b-d9e4-44f5-a2b5-32ebc85ef21c"/>
      <w:r>
        <w:rPr>
          <w:rFonts w:ascii="Times New Roman" w:hAnsi="Times New Roman"/>
          <w:b/>
          <w:color w:val="000000"/>
          <w:sz w:val="28"/>
        </w:rPr>
        <w:t>п</w:t>
      </w:r>
      <w:proofErr w:type="gramStart"/>
      <w:r>
        <w:rPr>
          <w:rFonts w:ascii="Times New Roman" w:hAnsi="Times New Roman"/>
          <w:b/>
          <w:color w:val="000000"/>
          <w:sz w:val="28"/>
        </w:rPr>
        <w:t>.П</w:t>
      </w:r>
      <w:proofErr w:type="gramEnd"/>
      <w:r>
        <w:rPr>
          <w:rFonts w:ascii="Times New Roman" w:hAnsi="Times New Roman"/>
          <w:b/>
          <w:color w:val="000000"/>
          <w:sz w:val="28"/>
        </w:rPr>
        <w:t>очет 202</w:t>
      </w:r>
      <w:bookmarkEnd w:id="2"/>
      <w:r>
        <w:rPr>
          <w:rFonts w:ascii="Times New Roman" w:hAnsi="Times New Roman"/>
          <w:b/>
          <w:color w:val="000000"/>
          <w:sz w:val="28"/>
        </w:rPr>
        <w:t>4</w:t>
      </w:r>
    </w:p>
    <w:p w:rsidR="008F09DF" w:rsidRDefault="008F09DF" w:rsidP="008F09DF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F09DF" w:rsidRDefault="008F09DF" w:rsidP="008F09DF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8F09DF" w:rsidRDefault="008F09DF" w:rsidP="008F09DF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F09DF" w:rsidRDefault="008F09DF" w:rsidP="00BE36A0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E36A0" w:rsidRDefault="00BE36A0" w:rsidP="00BE36A0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E36A0" w:rsidRPr="000A16B3" w:rsidRDefault="00E431A2" w:rsidP="00BE36A0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sz w:val="28"/>
          <w:szCs w:val="28"/>
        </w:rPr>
        <w:t xml:space="preserve"> </w:t>
      </w:r>
      <w:r w:rsidR="00BE36A0" w:rsidRPr="000A16B3">
        <w:rPr>
          <w:b/>
          <w:bCs/>
          <w:color w:val="000000"/>
        </w:rPr>
        <w:t>Пояснительная записка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0A16B3">
        <w:rPr>
          <w:color w:val="000000"/>
        </w:rPr>
        <w:t>Рабочая программа</w:t>
      </w:r>
      <w:r>
        <w:rPr>
          <w:color w:val="000000"/>
        </w:rPr>
        <w:t xml:space="preserve"> составлена</w:t>
      </w:r>
      <w:r w:rsidRPr="000A16B3">
        <w:rPr>
          <w:color w:val="000000"/>
        </w:rPr>
        <w:t xml:space="preserve"> </w:t>
      </w:r>
      <w:r>
        <w:rPr>
          <w:color w:val="000000"/>
        </w:rPr>
        <w:t>в</w:t>
      </w:r>
      <w:r>
        <w:rPr>
          <w:rFonts w:ascii="Arial" w:hAnsi="Arial" w:cs="Arial"/>
          <w:color w:val="000000"/>
          <w:sz w:val="21"/>
          <w:szCs w:val="21"/>
        </w:rPr>
        <w:t xml:space="preserve"> соответствии с приказом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Минобрнауки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России от 31.12.2015 № 1577 рабочие программы курсов, в том числе внеурочной деятельности, разрабатываются на основе требований к результатам освоения основной образовательной программы основного общего образования с учетом основных программ, включенных в ее структуру.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Основной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целью</w:t>
      </w:r>
      <w:r>
        <w:rPr>
          <w:rFonts w:ascii="Arial" w:hAnsi="Arial" w:cs="Arial"/>
          <w:color w:val="000000"/>
          <w:sz w:val="21"/>
          <w:szCs w:val="21"/>
        </w:rPr>
        <w:t> программы является развитие функциональной грамотности учащихся 5 классов как индикатора качества и эффективности образования, равенства доступа к образованию.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Уровень изучения предмета – базовый. Изучение курса рассчитано на 34 часа.</w:t>
      </w:r>
    </w:p>
    <w:p w:rsidR="00BE36A0" w:rsidRPr="000A16B3" w:rsidRDefault="00BE36A0" w:rsidP="00BE36A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1"/>
          <w:szCs w:val="21"/>
        </w:rPr>
        <w:t>Данная программа рассчитана на преподавание в</w:t>
      </w:r>
      <w:r w:rsidR="00DE3F69"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классе из расчета 1 час в неделю.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Рабочая программа составлена на основе: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1.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формулирования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</w:t>
      </w:r>
    </w:p>
    <w:p w:rsidR="00BE36A0" w:rsidRPr="001E4113" w:rsidRDefault="00BE36A0" w:rsidP="00BE36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1E4113">
        <w:rPr>
          <w:color w:val="000000"/>
          <w:u w:val="single"/>
        </w:rPr>
        <w:t>Основные виды деятельности обучающихся:</w:t>
      </w:r>
      <w:r w:rsidRPr="001E4113">
        <w:rPr>
          <w:color w:val="000000"/>
        </w:rPr>
        <w:t> самостоятельное чтение и обсуждение полученной информации с помощью вопросов (беседа, дискуссия, диспут); выполнение практических заданий; поиск и обсуждение материалов в сети Интернет; решение ситуационных и практико-ориентированных задач.</w:t>
      </w:r>
    </w:p>
    <w:p w:rsidR="00BE36A0" w:rsidRPr="001E4113" w:rsidRDefault="00BE36A0" w:rsidP="00BE36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1E4113">
        <w:rPr>
          <w:color w:val="000000"/>
        </w:rPr>
        <w:t>В целях развития познавательной активности обучающихся на занятиях можно использовать деловые и дидактические игры, разрабатывать и реализовывать мини-проекты, организовывать турниры и конкурсы.</w:t>
      </w:r>
    </w:p>
    <w:p w:rsidR="00BE36A0" w:rsidRPr="000A16B3" w:rsidRDefault="00BE36A0" w:rsidP="00BE36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A16B3">
        <w:rPr>
          <w:color w:val="000000"/>
          <w:u w:val="single"/>
        </w:rPr>
        <w:t>Основные виды деятельности обучающихся:</w:t>
      </w:r>
      <w:r w:rsidRPr="000A16B3">
        <w:rPr>
          <w:color w:val="000000"/>
        </w:rPr>
        <w:t> самостоятельное чтение и обсуждение полученной информации с помощью вопросов (беседа, дискуссия, диспут); выполнение практических заданий; поиск и обсуждение материалов в сети Интернет; решение ситуационных и практико-ориентированных задач.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A16B3">
        <w:rPr>
          <w:color w:val="000000"/>
        </w:rPr>
        <w:t>В целях развития познавательной активности обучающихся на занятиях можно использовать деловые и дидактические игры, разрабатывать и реализовывать мини-проекты, организовывать турниры и конкурсы.</w:t>
      </w:r>
    </w:p>
    <w:p w:rsidR="00BE36A0" w:rsidRPr="00946B12" w:rsidRDefault="00BE36A0" w:rsidP="00BE36A0">
      <w:pPr>
        <w:pStyle w:val="Default"/>
        <w:jc w:val="center"/>
        <w:rPr>
          <w:color w:val="auto"/>
        </w:rPr>
      </w:pPr>
      <w:r w:rsidRPr="005443EC">
        <w:rPr>
          <w:bCs/>
          <w:color w:val="auto"/>
          <w:sz w:val="22"/>
          <w:szCs w:val="22"/>
        </w:rPr>
        <w:t>РЕЗУЛЬТАТЫ ОСВОЕНИЯ</w:t>
      </w:r>
      <w:r w:rsidRPr="00946B12">
        <w:rPr>
          <w:bCs/>
          <w:color w:val="auto"/>
        </w:rPr>
        <w:t xml:space="preserve"> курса  </w:t>
      </w:r>
    </w:p>
    <w:p w:rsidR="00BE36A0" w:rsidRDefault="00BE36A0" w:rsidP="00BE36A0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946B12">
        <w:rPr>
          <w:bCs/>
          <w:i/>
          <w:iCs/>
          <w:color w:val="auto"/>
        </w:rPr>
        <w:t>Метапредметные</w:t>
      </w:r>
      <w:proofErr w:type="spellEnd"/>
      <w:r w:rsidRPr="00946B12">
        <w:rPr>
          <w:bCs/>
          <w:i/>
          <w:iCs/>
          <w:color w:val="auto"/>
        </w:rPr>
        <w:t xml:space="preserve"> и предметные результаты:</w:t>
      </w:r>
      <w:r>
        <w:rPr>
          <w:bCs/>
          <w:i/>
          <w:iCs/>
          <w:color w:val="auto"/>
          <w:sz w:val="28"/>
          <w:szCs w:val="28"/>
        </w:rPr>
        <w:t xml:space="preserve"> </w:t>
      </w:r>
    </w:p>
    <w:p w:rsidR="00BE36A0" w:rsidRPr="009226E7" w:rsidRDefault="00DE3F69" w:rsidP="00BE36A0">
      <w:pPr>
        <w:pStyle w:val="Default"/>
        <w:jc w:val="both"/>
        <w:rPr>
          <w:color w:val="auto"/>
        </w:rPr>
      </w:pPr>
      <w:r>
        <w:rPr>
          <w:bCs/>
          <w:color w:val="auto"/>
        </w:rPr>
        <w:t>7</w:t>
      </w:r>
      <w:r w:rsidR="00BE36A0" w:rsidRPr="009226E7">
        <w:rPr>
          <w:bCs/>
          <w:color w:val="auto"/>
        </w:rPr>
        <w:t xml:space="preserve"> класс </w:t>
      </w:r>
      <w:r w:rsidR="00BE36A0" w:rsidRPr="009226E7">
        <w:rPr>
          <w:color w:val="auto"/>
        </w:rPr>
        <w:t>(</w:t>
      </w:r>
      <w:r w:rsidR="00BE36A0" w:rsidRPr="009226E7">
        <w:rPr>
          <w:bCs/>
          <w:color w:val="auto"/>
        </w:rPr>
        <w:t>у</w:t>
      </w:r>
      <w:r w:rsidR="00BE36A0" w:rsidRPr="009226E7">
        <w:rPr>
          <w:color w:val="auto"/>
        </w:rPr>
        <w:t xml:space="preserve">ровень узнавания и понимания) </w:t>
      </w:r>
    </w:p>
    <w:p w:rsidR="00BE36A0" w:rsidRPr="00946B12" w:rsidRDefault="00BE36A0" w:rsidP="00BE36A0">
      <w:pPr>
        <w:pStyle w:val="Default"/>
        <w:jc w:val="both"/>
        <w:rPr>
          <w:color w:val="auto"/>
        </w:rPr>
      </w:pPr>
      <w:proofErr w:type="gramStart"/>
      <w:r w:rsidRPr="00946B12">
        <w:t>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</w:t>
      </w:r>
      <w:proofErr w:type="gramEnd"/>
      <w:r w:rsidRPr="00946B12">
        <w:t xml:space="preserve">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BE36A0" w:rsidRPr="00946B12" w:rsidRDefault="00BE36A0" w:rsidP="00BE3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6B12">
        <w:rPr>
          <w:rFonts w:ascii="Times New Roman" w:hAnsi="Times New Roman" w:cs="Times New Roman"/>
          <w:color w:val="000000"/>
          <w:sz w:val="24"/>
          <w:szCs w:val="24"/>
        </w:rPr>
        <w:t>-распознает и исследует личные, местные, национальные, глобальные естественнонаучные проблемы в различном контексте</w:t>
      </w:r>
      <w:proofErr w:type="gramStart"/>
      <w:r w:rsidRPr="00946B12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BE36A0" w:rsidRPr="00946B12" w:rsidRDefault="00BE36A0" w:rsidP="00BE36A0">
      <w:pPr>
        <w:pStyle w:val="Default"/>
        <w:jc w:val="both"/>
      </w:pPr>
      <w:r w:rsidRPr="00946B12">
        <w:rPr>
          <w:color w:val="auto"/>
        </w:rPr>
        <w:lastRenderedPageBreak/>
        <w:t xml:space="preserve">- </w:t>
      </w:r>
      <w:r w:rsidRPr="00946B12">
        <w:t>извлекает информацию о естественнонаучных явлениях в различном контексте.</w:t>
      </w:r>
    </w:p>
    <w:p w:rsidR="00BE36A0" w:rsidRPr="00946B12" w:rsidRDefault="00BE36A0" w:rsidP="00BE36A0">
      <w:pPr>
        <w:pStyle w:val="Default"/>
        <w:jc w:val="both"/>
        <w:rPr>
          <w:color w:val="auto"/>
        </w:rPr>
      </w:pPr>
      <w:r w:rsidRPr="00946B12">
        <w:rPr>
          <w:bCs/>
          <w:i/>
          <w:iCs/>
          <w:color w:val="auto"/>
        </w:rPr>
        <w:t xml:space="preserve">Личностные: </w:t>
      </w:r>
    </w:p>
    <w:p w:rsidR="00BE36A0" w:rsidRPr="00946B12" w:rsidRDefault="00BE36A0" w:rsidP="00BE36A0">
      <w:pPr>
        <w:pStyle w:val="Default"/>
        <w:jc w:val="both"/>
        <w:rPr>
          <w:color w:val="auto"/>
        </w:rPr>
      </w:pPr>
    </w:p>
    <w:p w:rsidR="00BE36A0" w:rsidRPr="00946B12" w:rsidRDefault="00BE36A0" w:rsidP="00BE36A0">
      <w:pPr>
        <w:pStyle w:val="Default"/>
        <w:jc w:val="both"/>
      </w:pPr>
      <w:r w:rsidRPr="00946B12">
        <w:rPr>
          <w:color w:val="auto"/>
        </w:rPr>
        <w:t xml:space="preserve">- </w:t>
      </w:r>
      <w:r w:rsidRPr="00946B12">
        <w:t>извлекает информацию о естественнонаучных явлениях в различном контексте.</w:t>
      </w:r>
    </w:p>
    <w:p w:rsidR="00BE36A0" w:rsidRPr="00946B12" w:rsidRDefault="00BE36A0" w:rsidP="00BE36A0">
      <w:pPr>
        <w:pStyle w:val="Default"/>
        <w:jc w:val="both"/>
        <w:rPr>
          <w:color w:val="auto"/>
        </w:rPr>
      </w:pPr>
      <w:r w:rsidRPr="00946B12">
        <w:rPr>
          <w:bCs/>
          <w:i/>
          <w:iCs/>
          <w:color w:val="auto"/>
        </w:rPr>
        <w:t xml:space="preserve">Личностные: </w:t>
      </w:r>
    </w:p>
    <w:p w:rsidR="00BE36A0" w:rsidRPr="00946B12" w:rsidRDefault="00BE36A0" w:rsidP="00BE36A0">
      <w:pPr>
        <w:pStyle w:val="Default"/>
        <w:jc w:val="both"/>
        <w:rPr>
          <w:color w:val="auto"/>
        </w:rPr>
      </w:pPr>
      <w:r w:rsidRPr="00946B12">
        <w:rPr>
          <w:color w:val="auto"/>
        </w:rPr>
        <w:t>объяснять гражданскую позицию в конкретных ситуациях общественной жизни на основе объяснять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ценностей.</w:t>
      </w:r>
    </w:p>
    <w:p w:rsidR="00BE36A0" w:rsidRDefault="00BE36A0" w:rsidP="00BE36A0">
      <w:pPr>
        <w:pStyle w:val="Default"/>
        <w:jc w:val="both"/>
        <w:rPr>
          <w:color w:val="auto"/>
        </w:rPr>
      </w:pPr>
      <w:r w:rsidRPr="00946B12">
        <w:rPr>
          <w:color w:val="auto"/>
        </w:rPr>
        <w:t>естественнонаучных знаний с позиции норм морали и общечеловеческих ценностей.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Личностные результаты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ученик научится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BE36A0" w:rsidRDefault="00BE36A0" w:rsidP="00BE36A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понятие о целостном мировоззрении, соответствующее современному уровню развития науки и общественной практике, учитывающее социальное, культурное, языковое, духовное многообразие современного мира;</w:t>
      </w:r>
    </w:p>
    <w:p w:rsidR="00BE36A0" w:rsidRDefault="00BE36A0" w:rsidP="00BE36A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здоровьесберегающих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технологий;</w:t>
      </w:r>
    </w:p>
    <w:p w:rsidR="00BE36A0" w:rsidRDefault="00BE36A0" w:rsidP="00BE36A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готовности и способности вести диалог с другими людьми и достигать в нём взаимопонимания;</w:t>
      </w:r>
    </w:p>
    <w:p w:rsidR="00BE36A0" w:rsidRDefault="00BE36A0" w:rsidP="00BE36A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ценности здорового и безопасного образа жизни.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ученик получит возможность научиться:</w:t>
      </w:r>
    </w:p>
    <w:p w:rsidR="00BE36A0" w:rsidRDefault="00BE36A0" w:rsidP="00BE36A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критическому отношению к информации и избирательности её восприятия;</w:t>
      </w:r>
    </w:p>
    <w:p w:rsidR="00BE36A0" w:rsidRDefault="00BE36A0" w:rsidP="00BE36A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познавательные интересы и мотивы, направленные на изучение живой природы; интеллектуальные умения (доказывать, строить рассуждения, анализировать, сравнивать, делать выводы и др.);</w:t>
      </w:r>
    </w:p>
    <w:p w:rsidR="00BE36A0" w:rsidRDefault="00BE36A0" w:rsidP="00BE36A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ответственное отношение к учению,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BE36A0" w:rsidRDefault="00BE36A0" w:rsidP="00BE36A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основы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BE36A0" w:rsidRDefault="00BE36A0" w:rsidP="00BE36A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эстетическое отношение к живым объектам.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результаты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ученик научится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:</w:t>
      </w:r>
    </w:p>
    <w:p w:rsidR="00BE36A0" w:rsidRDefault="00BE36A0" w:rsidP="00BE36A0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BE36A0" w:rsidRDefault="00BE36A0" w:rsidP="00BE36A0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</w:p>
    <w:p w:rsidR="00BE36A0" w:rsidRDefault="00BE36A0" w:rsidP="00BE36A0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извлекать информацию из различных источников (включая средства массовой информации и интернет-ресурсы);</w:t>
      </w:r>
    </w:p>
    <w:p w:rsidR="00BE36A0" w:rsidRDefault="00BE36A0" w:rsidP="00BE36A0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готовить сообщения и презентации с использованием материалов, полученных из Интернета и других источников;</w:t>
      </w:r>
    </w:p>
    <w:p w:rsidR="00BE36A0" w:rsidRDefault="00BE36A0" w:rsidP="00BE36A0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владению основами самоконтроля, самооценки, принятию решений и осуществлению осознанного выбора в учебной и познавательной деятельности.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ученик получит возможность научиться:</w:t>
      </w:r>
    </w:p>
    <w:p w:rsidR="00BE36A0" w:rsidRDefault="00BE36A0" w:rsidP="00BE36A0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оценивать правильность выполнения учебной задачи, собственные возможности ее решения;</w:t>
      </w:r>
    </w:p>
    <w:p w:rsidR="00BE36A0" w:rsidRDefault="00BE36A0" w:rsidP="00BE36A0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критически оценивать информацию, добытую из различных источников;</w:t>
      </w:r>
    </w:p>
    <w:p w:rsidR="00BE36A0" w:rsidRDefault="00BE36A0" w:rsidP="00BE36A0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выбирать целевые и смысловые установки в своих действиях и поступках по отношению к живой природе, здоровью, своему и окружающих;</w:t>
      </w:r>
    </w:p>
    <w:p w:rsidR="00BE36A0" w:rsidRPr="0063761B" w:rsidRDefault="00BE36A0" w:rsidP="00BE36A0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</w:t>
      </w:r>
      <w:r w:rsidRPr="0063761B">
        <w:rPr>
          <w:color w:val="000000"/>
        </w:rPr>
        <w:t>отстаивать свою позицию.</w:t>
      </w:r>
    </w:p>
    <w:p w:rsidR="00BE36A0" w:rsidRPr="0063761B" w:rsidRDefault="00BE36A0" w:rsidP="00BE36A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bCs/>
          <w:color w:val="000000"/>
          <w:sz w:val="24"/>
          <w:szCs w:val="24"/>
        </w:rPr>
        <w:t>СОДЕРЖАНИЕ учебного предмета</w:t>
      </w:r>
    </w:p>
    <w:p w:rsidR="00BE36A0" w:rsidRPr="0063761B" w:rsidRDefault="00BE36A0" w:rsidP="00BE36A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p w:rsidR="00BE36A0" w:rsidRPr="0063761B" w:rsidRDefault="00BE36A0" w:rsidP="00BE36A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Звуковые явления </w:t>
      </w:r>
      <w:r w:rsidRPr="006376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6376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часа).</w:t>
      </w:r>
    </w:p>
    <w:p w:rsidR="00BE36A0" w:rsidRPr="0063761B" w:rsidRDefault="00BE36A0" w:rsidP="00BE36A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color w:val="000000"/>
          <w:sz w:val="24"/>
          <w:szCs w:val="24"/>
        </w:rPr>
        <w:t>Звуковые явления. Звуки живой и неживой природы. Слышимые и неслышимые звуки.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761B">
        <w:rPr>
          <w:rFonts w:ascii="Times New Roman" w:hAnsi="Times New Roman" w:cs="Times New Roman"/>
          <w:color w:val="000000"/>
          <w:sz w:val="24"/>
          <w:szCs w:val="24"/>
        </w:rPr>
        <w:t>Устройство динамика. Современные акустические системы. Шум и его воздействие на человека.</w:t>
      </w:r>
    </w:p>
    <w:p w:rsidR="00BE36A0" w:rsidRPr="0063761B" w:rsidRDefault="00BE36A0" w:rsidP="00BE36A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b/>
          <w:color w:val="000000"/>
          <w:sz w:val="24"/>
          <w:szCs w:val="24"/>
        </w:rPr>
        <w:t>Строение вещества (6 часов).</w:t>
      </w:r>
    </w:p>
    <w:p w:rsidR="00BE36A0" w:rsidRPr="0063761B" w:rsidRDefault="00BE36A0" w:rsidP="00BE36A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color w:val="000000"/>
          <w:sz w:val="24"/>
          <w:szCs w:val="24"/>
        </w:rPr>
        <w:t>Движение и взаимодействие частиц. Признаки химических реакций. Природные индикаторы.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Вода.</w:t>
      </w:r>
      <w:r w:rsidRPr="0063761B">
        <w:rPr>
          <w:rFonts w:ascii="Times New Roman" w:hAnsi="Times New Roman" w:cs="Times New Roman"/>
          <w:color w:val="000000"/>
          <w:sz w:val="24"/>
          <w:szCs w:val="24"/>
        </w:rPr>
        <w:t xml:space="preserve"> Уникальность воды.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761B">
        <w:rPr>
          <w:rFonts w:ascii="Times New Roman" w:hAnsi="Times New Roman" w:cs="Times New Roman"/>
          <w:color w:val="000000"/>
          <w:sz w:val="24"/>
          <w:szCs w:val="24"/>
        </w:rPr>
        <w:t>Углекислый газ в природе и его значение.</w:t>
      </w:r>
    </w:p>
    <w:p w:rsidR="00BE36A0" w:rsidRPr="0063761B" w:rsidRDefault="00BE36A0" w:rsidP="00BE36A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b/>
          <w:color w:val="000000"/>
          <w:sz w:val="24"/>
          <w:szCs w:val="24"/>
        </w:rPr>
        <w:t>Земля и земная кора. Минералы (3 часа).</w:t>
      </w:r>
    </w:p>
    <w:p w:rsidR="00BE36A0" w:rsidRPr="0063761B" w:rsidRDefault="00BE36A0" w:rsidP="00BE36A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61B">
        <w:rPr>
          <w:rFonts w:ascii="Times New Roman" w:hAnsi="Times New Roman" w:cs="Times New Roman"/>
          <w:sz w:val="24"/>
          <w:szCs w:val="24"/>
        </w:rPr>
        <w:t>Земля, внутреннее строение Земли. Знакомство с минералами, горной породой и рудой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61B">
        <w:rPr>
          <w:rFonts w:ascii="Times New Roman" w:hAnsi="Times New Roman" w:cs="Times New Roman"/>
          <w:sz w:val="24"/>
          <w:szCs w:val="24"/>
        </w:rPr>
        <w:t>Атмосфера Земли.</w:t>
      </w:r>
    </w:p>
    <w:p w:rsidR="00BE36A0" w:rsidRPr="0063761B" w:rsidRDefault="00BE36A0" w:rsidP="00BE36A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761B">
        <w:rPr>
          <w:rFonts w:ascii="Times New Roman" w:hAnsi="Times New Roman" w:cs="Times New Roman"/>
          <w:b/>
          <w:color w:val="000000"/>
          <w:sz w:val="24"/>
          <w:szCs w:val="24"/>
        </w:rPr>
        <w:t>Живая природа(4 часа).</w:t>
      </w:r>
    </w:p>
    <w:p w:rsidR="00BE36A0" w:rsidRDefault="00BE36A0" w:rsidP="00BE36A0">
      <w:pPr>
        <w:pStyle w:val="Default"/>
        <w:ind w:left="720"/>
        <w:jc w:val="both"/>
      </w:pPr>
      <w:r w:rsidRPr="0063761B">
        <w:t xml:space="preserve">Уникальность планеты Земля. Условия для существования жизни на Земле. Свойства живых организмов. </w:t>
      </w:r>
    </w:p>
    <w:p w:rsidR="00BE36A0" w:rsidRDefault="00BE36A0" w:rsidP="00BE36A0">
      <w:pPr>
        <w:pStyle w:val="Default"/>
        <w:ind w:left="720"/>
        <w:jc w:val="both"/>
        <w:rPr>
          <w:b/>
        </w:rPr>
      </w:pPr>
      <w:r w:rsidRPr="009B3DC4">
        <w:rPr>
          <w:b/>
        </w:rPr>
        <w:t>Проведение  итоговой  аттестации.</w:t>
      </w:r>
      <w:r>
        <w:rPr>
          <w:b/>
        </w:rPr>
        <w:t xml:space="preserve"> </w:t>
      </w:r>
    </w:p>
    <w:p w:rsidR="00BE36A0" w:rsidRDefault="00BE36A0" w:rsidP="00BE36A0">
      <w:pPr>
        <w:pStyle w:val="Default"/>
        <w:ind w:left="720"/>
        <w:jc w:val="both"/>
        <w:rPr>
          <w:b/>
        </w:rPr>
      </w:pPr>
    </w:p>
    <w:p w:rsidR="00BE36A0" w:rsidRDefault="00BE36A0" w:rsidP="00BE36A0">
      <w:pPr>
        <w:pStyle w:val="Default"/>
        <w:ind w:left="720"/>
        <w:jc w:val="both"/>
        <w:rPr>
          <w:b/>
          <w:bCs/>
          <w:i/>
          <w:shd w:val="clear" w:color="auto" w:fill="FFFFFF"/>
        </w:rPr>
      </w:pPr>
      <w:r w:rsidRPr="002235DA">
        <w:rPr>
          <w:b/>
          <w:bCs/>
          <w:i/>
          <w:shd w:val="clear" w:color="auto" w:fill="FFFFFF"/>
        </w:rPr>
        <w:t xml:space="preserve">        </w:t>
      </w:r>
      <w:r>
        <w:rPr>
          <w:b/>
          <w:bCs/>
          <w:i/>
          <w:shd w:val="clear" w:color="auto" w:fill="FFFFFF"/>
        </w:rPr>
        <w:t xml:space="preserve"> </w:t>
      </w:r>
      <w:r w:rsidRPr="002235DA">
        <w:rPr>
          <w:b/>
          <w:bCs/>
          <w:i/>
          <w:shd w:val="clear" w:color="auto" w:fill="FFFFFF"/>
        </w:rPr>
        <w:t xml:space="preserve"> </w:t>
      </w:r>
      <w:r>
        <w:rPr>
          <w:b/>
          <w:bCs/>
          <w:i/>
          <w:shd w:val="clear" w:color="auto" w:fill="FFFFFF"/>
        </w:rPr>
        <w:t xml:space="preserve">                   Т</w:t>
      </w:r>
      <w:r w:rsidRPr="002235DA">
        <w:rPr>
          <w:b/>
          <w:bCs/>
          <w:i/>
          <w:shd w:val="clear" w:color="auto" w:fill="FFFFFF"/>
        </w:rPr>
        <w:t>ематическое планирование</w:t>
      </w:r>
    </w:p>
    <w:tbl>
      <w:tblPr>
        <w:tblStyle w:val="a7"/>
        <w:tblW w:w="0" w:type="auto"/>
        <w:tblInd w:w="-34" w:type="dxa"/>
        <w:tblLook w:val="04A0"/>
      </w:tblPr>
      <w:tblGrid>
        <w:gridCol w:w="709"/>
        <w:gridCol w:w="7797"/>
        <w:gridCol w:w="1099"/>
      </w:tblGrid>
      <w:tr w:rsidR="00BE36A0" w:rsidTr="009030C7">
        <w:tc>
          <w:tcPr>
            <w:tcW w:w="709" w:type="dxa"/>
          </w:tcPr>
          <w:p w:rsidR="00BE36A0" w:rsidRDefault="00BE36A0" w:rsidP="009030C7">
            <w:pPr>
              <w:pStyle w:val="Default"/>
              <w:jc w:val="both"/>
            </w:pPr>
            <w:r>
              <w:t>№</w:t>
            </w:r>
          </w:p>
        </w:tc>
        <w:tc>
          <w:tcPr>
            <w:tcW w:w="7797" w:type="dxa"/>
          </w:tcPr>
          <w:p w:rsidR="00BE36A0" w:rsidRDefault="00BE36A0" w:rsidP="009030C7">
            <w:pPr>
              <w:pStyle w:val="Default"/>
              <w:jc w:val="both"/>
            </w:pPr>
            <w:r>
              <w:t xml:space="preserve">                                     Тема   урока</w:t>
            </w:r>
          </w:p>
        </w:tc>
        <w:tc>
          <w:tcPr>
            <w:tcW w:w="1099" w:type="dxa"/>
          </w:tcPr>
          <w:p w:rsidR="00BE36A0" w:rsidRDefault="00BE36A0" w:rsidP="009030C7">
            <w:pPr>
              <w:pStyle w:val="Default"/>
              <w:jc w:val="both"/>
            </w:pPr>
            <w:r>
              <w:t xml:space="preserve"> Кол-во</w:t>
            </w:r>
          </w:p>
          <w:p w:rsidR="00BE36A0" w:rsidRDefault="00BE36A0" w:rsidP="009030C7">
            <w:pPr>
              <w:pStyle w:val="Default"/>
              <w:jc w:val="both"/>
            </w:pPr>
            <w:r>
              <w:t xml:space="preserve"> часов           </w:t>
            </w:r>
          </w:p>
        </w:tc>
      </w:tr>
      <w:tr w:rsidR="00BE36A0" w:rsidTr="009030C7">
        <w:tc>
          <w:tcPr>
            <w:tcW w:w="709" w:type="dxa"/>
          </w:tcPr>
          <w:p w:rsidR="00BE36A0" w:rsidRDefault="00BE36A0" w:rsidP="009030C7">
            <w:pPr>
              <w:pStyle w:val="Default"/>
              <w:jc w:val="both"/>
            </w:pPr>
            <w:r>
              <w:t>1</w:t>
            </w:r>
          </w:p>
        </w:tc>
        <w:tc>
          <w:tcPr>
            <w:tcW w:w="7797" w:type="dxa"/>
          </w:tcPr>
          <w:p w:rsidR="00BE36A0" w:rsidRDefault="00BE36A0" w:rsidP="009030C7">
            <w:pPr>
              <w:pStyle w:val="Default"/>
              <w:jc w:val="both"/>
            </w:pPr>
            <w:r>
              <w:t>Звуковые  явления</w:t>
            </w:r>
          </w:p>
        </w:tc>
        <w:tc>
          <w:tcPr>
            <w:tcW w:w="1099" w:type="dxa"/>
          </w:tcPr>
          <w:p w:rsidR="00BE36A0" w:rsidRDefault="00BE36A0" w:rsidP="009030C7">
            <w:pPr>
              <w:pStyle w:val="Default"/>
              <w:jc w:val="both"/>
            </w:pPr>
            <w:r>
              <w:t xml:space="preserve">     6   </w:t>
            </w:r>
          </w:p>
        </w:tc>
      </w:tr>
      <w:tr w:rsidR="00BE36A0" w:rsidTr="009030C7">
        <w:tc>
          <w:tcPr>
            <w:tcW w:w="709" w:type="dxa"/>
          </w:tcPr>
          <w:p w:rsidR="00BE36A0" w:rsidRDefault="00BE36A0" w:rsidP="009030C7">
            <w:pPr>
              <w:pStyle w:val="Default"/>
              <w:jc w:val="both"/>
            </w:pPr>
            <w:r>
              <w:t>2</w:t>
            </w:r>
          </w:p>
        </w:tc>
        <w:tc>
          <w:tcPr>
            <w:tcW w:w="7797" w:type="dxa"/>
          </w:tcPr>
          <w:p w:rsidR="00BE36A0" w:rsidRDefault="00BE36A0" w:rsidP="009030C7">
            <w:pPr>
              <w:pStyle w:val="Default"/>
              <w:jc w:val="both"/>
            </w:pPr>
            <w:r>
              <w:t>Строение  вещества</w:t>
            </w:r>
          </w:p>
        </w:tc>
        <w:tc>
          <w:tcPr>
            <w:tcW w:w="1099" w:type="dxa"/>
          </w:tcPr>
          <w:p w:rsidR="00BE36A0" w:rsidRDefault="00BE36A0" w:rsidP="009030C7">
            <w:pPr>
              <w:pStyle w:val="Default"/>
              <w:jc w:val="both"/>
            </w:pPr>
            <w:r>
              <w:t xml:space="preserve">     10</w:t>
            </w:r>
          </w:p>
        </w:tc>
      </w:tr>
      <w:tr w:rsidR="00BE36A0" w:rsidTr="009030C7">
        <w:tc>
          <w:tcPr>
            <w:tcW w:w="709" w:type="dxa"/>
          </w:tcPr>
          <w:p w:rsidR="00BE36A0" w:rsidRDefault="00BE36A0" w:rsidP="009030C7">
            <w:pPr>
              <w:pStyle w:val="Default"/>
              <w:jc w:val="both"/>
            </w:pPr>
            <w:r>
              <w:t>3</w:t>
            </w:r>
          </w:p>
        </w:tc>
        <w:tc>
          <w:tcPr>
            <w:tcW w:w="7797" w:type="dxa"/>
          </w:tcPr>
          <w:p w:rsidR="00BE36A0" w:rsidRDefault="00BE36A0" w:rsidP="009030C7">
            <w:pPr>
              <w:pStyle w:val="Default"/>
              <w:jc w:val="both"/>
            </w:pPr>
            <w:r>
              <w:t>Земля и земная  кора</w:t>
            </w:r>
          </w:p>
        </w:tc>
        <w:tc>
          <w:tcPr>
            <w:tcW w:w="1099" w:type="dxa"/>
          </w:tcPr>
          <w:p w:rsidR="00BE36A0" w:rsidRDefault="00BE36A0" w:rsidP="009030C7">
            <w:pPr>
              <w:pStyle w:val="Default"/>
              <w:jc w:val="both"/>
            </w:pPr>
            <w:r>
              <w:t xml:space="preserve">      </w:t>
            </w:r>
          </w:p>
        </w:tc>
      </w:tr>
      <w:tr w:rsidR="00BE36A0" w:rsidTr="009030C7">
        <w:tc>
          <w:tcPr>
            <w:tcW w:w="709" w:type="dxa"/>
          </w:tcPr>
          <w:p w:rsidR="00BE36A0" w:rsidRDefault="00BE36A0" w:rsidP="009030C7">
            <w:pPr>
              <w:pStyle w:val="Default"/>
              <w:jc w:val="both"/>
            </w:pPr>
            <w:r>
              <w:t>4</w:t>
            </w:r>
          </w:p>
        </w:tc>
        <w:tc>
          <w:tcPr>
            <w:tcW w:w="7797" w:type="dxa"/>
          </w:tcPr>
          <w:p w:rsidR="00BE36A0" w:rsidRDefault="00BE36A0" w:rsidP="009030C7">
            <w:pPr>
              <w:pStyle w:val="Default"/>
              <w:jc w:val="both"/>
            </w:pPr>
            <w:r>
              <w:t>Живая   природа</w:t>
            </w:r>
          </w:p>
        </w:tc>
        <w:tc>
          <w:tcPr>
            <w:tcW w:w="1099" w:type="dxa"/>
          </w:tcPr>
          <w:p w:rsidR="00BE36A0" w:rsidRDefault="00BE36A0" w:rsidP="009030C7">
            <w:pPr>
              <w:pStyle w:val="Default"/>
              <w:jc w:val="both"/>
            </w:pPr>
          </w:p>
        </w:tc>
      </w:tr>
      <w:tr w:rsidR="00BE36A0" w:rsidTr="009030C7">
        <w:tc>
          <w:tcPr>
            <w:tcW w:w="709" w:type="dxa"/>
          </w:tcPr>
          <w:p w:rsidR="00BE36A0" w:rsidRDefault="00BE36A0" w:rsidP="009030C7">
            <w:pPr>
              <w:pStyle w:val="Default"/>
              <w:jc w:val="both"/>
            </w:pPr>
            <w:r>
              <w:t>5</w:t>
            </w:r>
          </w:p>
        </w:tc>
        <w:tc>
          <w:tcPr>
            <w:tcW w:w="7797" w:type="dxa"/>
          </w:tcPr>
          <w:p w:rsidR="00BE36A0" w:rsidRDefault="00BE36A0" w:rsidP="009030C7">
            <w:pPr>
              <w:pStyle w:val="Default"/>
              <w:jc w:val="both"/>
            </w:pPr>
            <w:r>
              <w:t>Итоговая  аттестация</w:t>
            </w:r>
          </w:p>
        </w:tc>
        <w:tc>
          <w:tcPr>
            <w:tcW w:w="1099" w:type="dxa"/>
          </w:tcPr>
          <w:p w:rsidR="00BE36A0" w:rsidRDefault="00BE36A0" w:rsidP="009030C7">
            <w:pPr>
              <w:pStyle w:val="Default"/>
              <w:jc w:val="both"/>
            </w:pPr>
          </w:p>
        </w:tc>
      </w:tr>
    </w:tbl>
    <w:p w:rsidR="00BE36A0" w:rsidRPr="002235DA" w:rsidRDefault="00BE36A0" w:rsidP="00BE36A0">
      <w:pPr>
        <w:pStyle w:val="Default"/>
        <w:ind w:left="720"/>
        <w:jc w:val="both"/>
      </w:pPr>
    </w:p>
    <w:p w:rsidR="00BE36A0" w:rsidRDefault="00BE36A0" w:rsidP="00BE3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a7"/>
        <w:tblW w:w="0" w:type="auto"/>
        <w:tblLook w:val="04A0"/>
      </w:tblPr>
      <w:tblGrid>
        <w:gridCol w:w="675"/>
        <w:gridCol w:w="567"/>
        <w:gridCol w:w="2977"/>
        <w:gridCol w:w="2115"/>
        <w:gridCol w:w="11"/>
        <w:gridCol w:w="2410"/>
        <w:gridCol w:w="20"/>
        <w:gridCol w:w="796"/>
      </w:tblGrid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Тема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организации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ind w:left="26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  деятельности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9030C7">
            <w:pPr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обучающегося </w:t>
            </w:r>
          </w:p>
        </w:tc>
        <w:tc>
          <w:tcPr>
            <w:tcW w:w="81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</w:p>
          <w:p w:rsidR="00BE36A0" w:rsidRPr="00FD390E" w:rsidRDefault="00BE36A0" w:rsidP="009030C7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36A0" w:rsidTr="009030C7">
        <w:tc>
          <w:tcPr>
            <w:tcW w:w="9571" w:type="dxa"/>
            <w:gridSpan w:val="8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Звуковые   явления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часов )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Звуки живой и неживой природы.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BE36A0" w:rsidRPr="000735D2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Беседа, демонстрация записей звуков   </w:t>
            </w: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Слышимые и неслышимые звуки.</w:t>
            </w:r>
          </w:p>
        </w:tc>
        <w:tc>
          <w:tcPr>
            <w:tcW w:w="2126" w:type="dxa"/>
            <w:gridSpan w:val="2"/>
          </w:tcPr>
          <w:p w:rsidR="00BE36A0" w:rsidRPr="000735D2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07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Pr="007202F4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Pr="000735D2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по тексту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16.09</w:t>
            </w: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Pr="000735D2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07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Шум и его воздействие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07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человека.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Наблюдение физических явлений</w:t>
            </w: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Находит и извлекает информацию из различных текстов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BE36A0" w:rsidRDefault="00A64F2E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30.09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E36A0" w:rsidTr="009030C7">
        <w:tc>
          <w:tcPr>
            <w:tcW w:w="9571" w:type="dxa"/>
            <w:gridSpan w:val="8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Строение   вещества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часов )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Pr="00121E7F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1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и взаимодействие частиц.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Презентация.</w:t>
            </w:r>
          </w:p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7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химических реакций.</w:t>
            </w:r>
          </w:p>
        </w:tc>
        <w:tc>
          <w:tcPr>
            <w:tcW w:w="2126" w:type="dxa"/>
            <w:gridSpan w:val="2"/>
          </w:tcPr>
          <w:p w:rsidR="00BE36A0" w:rsidRPr="008D3EEB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E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Эксперимент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Pr="008D3EEB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E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Извлекает  информацию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Pr="008D3EEB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 индикаторы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10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11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12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Вода 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E36A0" w:rsidTr="009030C7">
        <w:tc>
          <w:tcPr>
            <w:tcW w:w="675" w:type="dxa"/>
          </w:tcPr>
          <w:p w:rsidR="00BE36A0" w:rsidRDefault="00F870AA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Уникальность  воды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7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Углекислый газ в природе и его значение.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E36A0" w:rsidTr="009030C7">
        <w:tc>
          <w:tcPr>
            <w:tcW w:w="9571" w:type="dxa"/>
            <w:gridSpan w:val="8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Земля  и  земная   кора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час )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5D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Земля, внутреннее строение земли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761B">
              <w:rPr>
                <w:rFonts w:ascii="Times New Roman" w:hAnsi="Times New Roman" w:cs="Times New Roman"/>
                <w:sz w:val="24"/>
                <w:szCs w:val="24"/>
              </w:rPr>
              <w:t>Знакомство с минералами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A64F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02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5D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Знакомство с минералами, горной породой и рудой</w:t>
            </w:r>
          </w:p>
        </w:tc>
        <w:tc>
          <w:tcPr>
            <w:tcW w:w="2126" w:type="dxa"/>
            <w:gridSpan w:val="2"/>
          </w:tcPr>
          <w:p w:rsidR="00BE36A0" w:rsidRPr="009F57F1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Работа с коллекциями минералов и горных пород.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5D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Знакомство с минералами, горной породой и рудой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Работа с коллекциями минералов и горных пород.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DC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 и извлекает информацию из различных текстов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36A0" w:rsidRDefault="00A64F2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03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  <w:proofErr w:type="spellEnd"/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761B">
              <w:rPr>
                <w:rFonts w:ascii="Times New Roman" w:hAnsi="Times New Roman" w:cs="Times New Roman"/>
                <w:sz w:val="24"/>
                <w:szCs w:val="24"/>
              </w:rPr>
              <w:t>Атмосфера Земли.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3B76DE" w:rsidP="003B76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Выполнение   заданий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текстов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3B76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  <w:r w:rsidR="00A6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E36A0" w:rsidTr="009030C7">
        <w:tc>
          <w:tcPr>
            <w:tcW w:w="9571" w:type="dxa"/>
            <w:gridSpan w:val="8"/>
          </w:tcPr>
          <w:p w:rsidR="00BE36A0" w:rsidRPr="00341133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</w:t>
            </w:r>
            <w:r w:rsidRPr="00341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Живая природа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341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час )</w:t>
            </w:r>
            <w:r w:rsidRPr="003411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761B">
              <w:t>Уникальность планеты Земля.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761B">
              <w:t>Условия для существования жизни на Земле.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3B76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3B76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Земля - кормилица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3B76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Жизнь  леса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3B76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Жизнь  луга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3B76DE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E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2.05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Жизнь  в пресных  водоемах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тесту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3B76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3B76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BE36A0" w:rsidTr="009030C7">
        <w:tc>
          <w:tcPr>
            <w:tcW w:w="675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BE36A0" w:rsidRDefault="00BE36A0" w:rsidP="009030C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Итоговый  тест</w:t>
            </w:r>
          </w:p>
        </w:tc>
        <w:tc>
          <w:tcPr>
            <w:tcW w:w="2126" w:type="dxa"/>
            <w:gridSpan w:val="2"/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Подбор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тестового</w:t>
            </w:r>
            <w:proofErr w:type="gramEnd"/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Выполняет  задание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тексту</w:t>
            </w: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E36A0" w:rsidRDefault="00BE36A0" w:rsidP="009030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23.05</w:t>
            </w:r>
          </w:p>
        </w:tc>
      </w:tr>
    </w:tbl>
    <w:p w:rsidR="00BE36A0" w:rsidRDefault="00BE36A0" w:rsidP="00BE36A0">
      <w:pPr>
        <w:pStyle w:val="Default"/>
        <w:ind w:left="720"/>
        <w:jc w:val="both"/>
      </w:pP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Список литературы</w:t>
      </w:r>
    </w:p>
    <w:p w:rsidR="00BE36A0" w:rsidRDefault="00BE36A0" w:rsidP="00BE36A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E36A0" w:rsidRPr="00C71DBE" w:rsidRDefault="00BE36A0" w:rsidP="00BE36A0">
      <w:pPr>
        <w:pStyle w:val="a5"/>
        <w:numPr>
          <w:ilvl w:val="0"/>
          <w:numId w:val="3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Пентин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А. Ю., Никифоров Г. Г., Никишова Е. А. Основные подходы к оценке естественнонаучной грамотности // Отечественная и зарубежная педагогика. </w:t>
      </w:r>
      <w:r w:rsidRPr="00186FAE">
        <w:rPr>
          <w:rFonts w:ascii="Arial" w:hAnsi="Arial" w:cs="Arial"/>
          <w:color w:val="000000"/>
          <w:sz w:val="21"/>
          <w:szCs w:val="21"/>
          <w:lang w:val="en-US"/>
        </w:rPr>
        <w:t xml:space="preserve">2019. №4 (61). </w:t>
      </w:r>
      <w:r w:rsidRPr="00C71DBE">
        <w:rPr>
          <w:rFonts w:ascii="Arial" w:hAnsi="Arial" w:cs="Arial"/>
          <w:color w:val="000000"/>
          <w:sz w:val="21"/>
          <w:szCs w:val="21"/>
          <w:lang w:val="en-US"/>
        </w:rPr>
        <w:t>URL: https://cyberleninka.ru/article/n/osnovnye-podhody-k-otsenke-estestvennonauchnoy-gramotnosti.</w:t>
      </w:r>
    </w:p>
    <w:p w:rsidR="00BE36A0" w:rsidRPr="00C71DBE" w:rsidRDefault="00BE36A0" w:rsidP="00BE36A0">
      <w:pPr>
        <w:pStyle w:val="Default"/>
        <w:ind w:left="720"/>
        <w:jc w:val="both"/>
        <w:rPr>
          <w:lang w:val="en-US"/>
        </w:rPr>
      </w:pPr>
    </w:p>
    <w:p w:rsidR="00BE36A0" w:rsidRPr="00C31ADA" w:rsidRDefault="00BE36A0" w:rsidP="00BE36A0">
      <w:pPr>
        <w:pStyle w:val="Default"/>
        <w:ind w:left="720"/>
        <w:jc w:val="both"/>
        <w:rPr>
          <w:lang w:val="en-US"/>
        </w:rPr>
      </w:pPr>
    </w:p>
    <w:p w:rsidR="00BE36A0" w:rsidRPr="00C31ADA" w:rsidRDefault="00BE36A0" w:rsidP="00BE36A0">
      <w:pPr>
        <w:pStyle w:val="Default"/>
        <w:ind w:left="720"/>
        <w:jc w:val="both"/>
        <w:rPr>
          <w:lang w:val="en-US"/>
        </w:rPr>
      </w:pPr>
    </w:p>
    <w:p w:rsidR="00BE36A0" w:rsidRPr="00C31ADA" w:rsidRDefault="00BE36A0" w:rsidP="00BE36A0">
      <w:pPr>
        <w:pStyle w:val="Default"/>
        <w:ind w:left="720"/>
        <w:jc w:val="both"/>
        <w:rPr>
          <w:lang w:val="en-US"/>
        </w:rPr>
      </w:pPr>
    </w:p>
    <w:p w:rsidR="00595E8B" w:rsidRPr="00BE36A0" w:rsidRDefault="00595E8B" w:rsidP="008F09D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65A78" w:rsidRPr="00C31ADA" w:rsidRDefault="00C65A78" w:rsidP="002A1BFD">
      <w:pPr>
        <w:pStyle w:val="Default"/>
        <w:ind w:left="720"/>
        <w:jc w:val="both"/>
        <w:rPr>
          <w:lang w:val="en-US"/>
        </w:rPr>
      </w:pPr>
    </w:p>
    <w:p w:rsidR="00C65A78" w:rsidRPr="00C31ADA" w:rsidRDefault="00C65A78" w:rsidP="002A1BFD">
      <w:pPr>
        <w:pStyle w:val="Default"/>
        <w:ind w:left="720"/>
        <w:jc w:val="both"/>
        <w:rPr>
          <w:lang w:val="en-US"/>
        </w:rPr>
      </w:pPr>
    </w:p>
    <w:p w:rsidR="00C65A78" w:rsidRPr="00C31ADA" w:rsidRDefault="00C65A78" w:rsidP="002A1BFD">
      <w:pPr>
        <w:pStyle w:val="Default"/>
        <w:ind w:left="720"/>
        <w:jc w:val="both"/>
        <w:rPr>
          <w:lang w:val="en-US"/>
        </w:rPr>
      </w:pPr>
    </w:p>
    <w:p w:rsidR="002A1BFD" w:rsidRPr="00C31ADA" w:rsidRDefault="002A1BFD" w:rsidP="002A1BF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9B3DC4" w:rsidRPr="00C31ADA" w:rsidRDefault="009B3DC4" w:rsidP="009B3D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C31ADA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</w:p>
    <w:p w:rsidR="009D5D02" w:rsidRPr="00C31ADA" w:rsidRDefault="009B3DC4" w:rsidP="009B3D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C31ADA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</w:p>
    <w:p w:rsidR="009D5D02" w:rsidRPr="00C31ADA" w:rsidRDefault="009D5D02" w:rsidP="009D5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C31ADA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</w:p>
    <w:p w:rsidR="009D5D02" w:rsidRPr="00C31ADA" w:rsidRDefault="00A05A4B" w:rsidP="00186FAE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b/>
          <w:bCs/>
          <w:color w:val="01366A"/>
          <w:sz w:val="23"/>
          <w:szCs w:val="23"/>
          <w:lang w:val="en-US"/>
        </w:rPr>
      </w:pPr>
      <w:r w:rsidRPr="009D5D02">
        <w:rPr>
          <w:rFonts w:ascii="Arial" w:eastAsia="Times New Roman" w:hAnsi="Arial" w:cs="Arial"/>
          <w:color w:val="252525"/>
          <w:sz w:val="24"/>
          <w:szCs w:val="24"/>
        </w:rPr>
        <w:fldChar w:fldCharType="begin"/>
      </w:r>
      <w:r w:rsidR="009D5D02" w:rsidRPr="00C31ADA">
        <w:rPr>
          <w:rFonts w:ascii="Arial" w:eastAsia="Times New Roman" w:hAnsi="Arial" w:cs="Arial"/>
          <w:color w:val="252525"/>
          <w:sz w:val="24"/>
          <w:szCs w:val="24"/>
          <w:lang w:val="en-US"/>
        </w:rPr>
        <w:instrText xml:space="preserve"> HYPERLINK "https://videouroki.net/course/vzaimodieistviie-piedaghoghov-roditieliei-i-dietiei-pri-vyborie-budushchiei-profiessii-starshieklassnikami.html?utm_source=multiurok&amp;utm_medium=banner&amp;utm_campaign=mskachat&amp;utm_content=course&amp;utm_term=296" \t "_blank" </w:instrText>
      </w:r>
      <w:r w:rsidRPr="009D5D02">
        <w:rPr>
          <w:rFonts w:ascii="Arial" w:eastAsia="Times New Roman" w:hAnsi="Arial" w:cs="Arial"/>
          <w:color w:val="252525"/>
          <w:sz w:val="24"/>
          <w:szCs w:val="24"/>
        </w:rPr>
        <w:fldChar w:fldCharType="separate"/>
      </w:r>
    </w:p>
    <w:p w:rsidR="009D5D02" w:rsidRPr="00C31ADA" w:rsidRDefault="00A05A4B" w:rsidP="009D5D02">
      <w:pPr>
        <w:shd w:val="clear" w:color="auto" w:fill="FFFFFF"/>
        <w:spacing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val="en-US"/>
        </w:rPr>
      </w:pPr>
      <w:r w:rsidRPr="009D5D02">
        <w:rPr>
          <w:rFonts w:ascii="Arial" w:eastAsia="Times New Roman" w:hAnsi="Arial" w:cs="Arial"/>
          <w:color w:val="252525"/>
          <w:sz w:val="24"/>
          <w:szCs w:val="24"/>
        </w:rPr>
        <w:fldChar w:fldCharType="end"/>
      </w:r>
    </w:p>
    <w:p w:rsidR="009B3DC4" w:rsidRPr="00C31ADA" w:rsidRDefault="009B3DC4" w:rsidP="009B3D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B3DC4" w:rsidRPr="00C31ADA" w:rsidRDefault="009B3DC4" w:rsidP="009B3D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C31ADA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</w:p>
    <w:p w:rsidR="002A1BFD" w:rsidRPr="00C31ADA" w:rsidRDefault="002A1BFD" w:rsidP="002A1BFD">
      <w:pPr>
        <w:pStyle w:val="a5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A04ED5" w:rsidRPr="00C31ADA" w:rsidRDefault="00A04ED5" w:rsidP="00946B12">
      <w:pPr>
        <w:pStyle w:val="Default"/>
        <w:jc w:val="both"/>
        <w:rPr>
          <w:color w:val="auto"/>
          <w:lang w:val="en-US"/>
        </w:rPr>
      </w:pPr>
    </w:p>
    <w:p w:rsidR="00946B12" w:rsidRPr="00C31ADA" w:rsidRDefault="00946B12" w:rsidP="00946B12">
      <w:pPr>
        <w:rPr>
          <w:sz w:val="24"/>
          <w:szCs w:val="24"/>
          <w:lang w:val="en-US"/>
        </w:rPr>
      </w:pPr>
    </w:p>
    <w:p w:rsidR="00946B12" w:rsidRPr="00C31ADA" w:rsidRDefault="00946B12" w:rsidP="0094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226E7" w:rsidRPr="00C31ADA" w:rsidRDefault="009226E7" w:rsidP="001E30AC">
      <w:pPr>
        <w:pStyle w:val="a5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</w:p>
    <w:p w:rsidR="001E4113" w:rsidRPr="00C31ADA" w:rsidRDefault="001E4113" w:rsidP="001E4113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1E4113" w:rsidRPr="00C31ADA" w:rsidRDefault="001E4113" w:rsidP="001E4113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0A16B3" w:rsidRPr="00C31ADA" w:rsidRDefault="000A16B3" w:rsidP="000A16B3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0A16B3" w:rsidRPr="00C31ADA" w:rsidRDefault="000A16B3" w:rsidP="000A16B3">
      <w:pPr>
        <w:pStyle w:val="a5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</w:p>
    <w:p w:rsidR="000A16B3" w:rsidRPr="00C31ADA" w:rsidRDefault="001E4113" w:rsidP="000A16B3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C31ADA">
        <w:rPr>
          <w:color w:val="000000"/>
          <w:lang w:val="en-US"/>
        </w:rPr>
        <w:t xml:space="preserve"> </w:t>
      </w:r>
    </w:p>
    <w:p w:rsidR="000A16B3" w:rsidRPr="00C31ADA" w:rsidRDefault="001E30AC" w:rsidP="000A16B3">
      <w:pPr>
        <w:pStyle w:val="a5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  <w:r w:rsidRPr="00C31ADA">
        <w:rPr>
          <w:rFonts w:ascii="Arial" w:hAnsi="Arial" w:cs="Arial"/>
          <w:color w:val="000000"/>
          <w:sz w:val="21"/>
          <w:szCs w:val="21"/>
          <w:lang w:val="en-US"/>
        </w:rPr>
        <w:t xml:space="preserve"> </w:t>
      </w:r>
    </w:p>
    <w:p w:rsidR="00AC19CF" w:rsidRPr="00C31ADA" w:rsidRDefault="00AC19CF" w:rsidP="00AC19CF">
      <w:pPr>
        <w:pStyle w:val="a5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</w:p>
    <w:p w:rsidR="00AC19CF" w:rsidRPr="00C31ADA" w:rsidRDefault="00AC19CF" w:rsidP="00AC19CF">
      <w:pPr>
        <w:pStyle w:val="a5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</w:p>
    <w:p w:rsidR="00AC19CF" w:rsidRPr="00C31ADA" w:rsidRDefault="00AC19CF" w:rsidP="008F09DF">
      <w:pPr>
        <w:rPr>
          <w:lang w:val="en-US"/>
        </w:rPr>
      </w:pPr>
    </w:p>
    <w:sectPr w:rsidR="00AC19CF" w:rsidRPr="00C31ADA" w:rsidSect="00F7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5960"/>
    <w:multiLevelType w:val="multilevel"/>
    <w:tmpl w:val="0FE4D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00137"/>
    <w:multiLevelType w:val="multilevel"/>
    <w:tmpl w:val="7D964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46630"/>
    <w:multiLevelType w:val="multilevel"/>
    <w:tmpl w:val="F274D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B6A57"/>
    <w:multiLevelType w:val="multilevel"/>
    <w:tmpl w:val="9D90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B876E4"/>
    <w:multiLevelType w:val="multilevel"/>
    <w:tmpl w:val="90464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DC5DD6"/>
    <w:multiLevelType w:val="multilevel"/>
    <w:tmpl w:val="706C5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905720"/>
    <w:multiLevelType w:val="multilevel"/>
    <w:tmpl w:val="6526C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16259"/>
    <w:multiLevelType w:val="multilevel"/>
    <w:tmpl w:val="5BC2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140267"/>
    <w:multiLevelType w:val="multilevel"/>
    <w:tmpl w:val="8A64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3D145A"/>
    <w:multiLevelType w:val="multilevel"/>
    <w:tmpl w:val="EE54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E0705C"/>
    <w:multiLevelType w:val="multilevel"/>
    <w:tmpl w:val="7EE0B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5010BA"/>
    <w:multiLevelType w:val="multilevel"/>
    <w:tmpl w:val="A976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FB5F02"/>
    <w:multiLevelType w:val="multilevel"/>
    <w:tmpl w:val="2D1E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555686"/>
    <w:multiLevelType w:val="multilevel"/>
    <w:tmpl w:val="1E0E4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707A30"/>
    <w:multiLevelType w:val="multilevel"/>
    <w:tmpl w:val="D17AD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727AE1"/>
    <w:multiLevelType w:val="multilevel"/>
    <w:tmpl w:val="0DAA8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CE3344"/>
    <w:multiLevelType w:val="multilevel"/>
    <w:tmpl w:val="02E8C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4808D9"/>
    <w:multiLevelType w:val="multilevel"/>
    <w:tmpl w:val="1F8C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934A92"/>
    <w:multiLevelType w:val="multilevel"/>
    <w:tmpl w:val="09E4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D7430E"/>
    <w:multiLevelType w:val="multilevel"/>
    <w:tmpl w:val="71147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FC64FB"/>
    <w:multiLevelType w:val="multilevel"/>
    <w:tmpl w:val="881E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F17D71"/>
    <w:multiLevelType w:val="multilevel"/>
    <w:tmpl w:val="3A08B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876AA9"/>
    <w:multiLevelType w:val="multilevel"/>
    <w:tmpl w:val="56E04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B8559A"/>
    <w:multiLevelType w:val="multilevel"/>
    <w:tmpl w:val="59186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712E15"/>
    <w:multiLevelType w:val="multilevel"/>
    <w:tmpl w:val="2EFAB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836703"/>
    <w:multiLevelType w:val="multilevel"/>
    <w:tmpl w:val="4DA07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FA1E25"/>
    <w:multiLevelType w:val="multilevel"/>
    <w:tmpl w:val="6E16E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1C6040"/>
    <w:multiLevelType w:val="multilevel"/>
    <w:tmpl w:val="9D1E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E93349"/>
    <w:multiLevelType w:val="multilevel"/>
    <w:tmpl w:val="8782F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181073"/>
    <w:multiLevelType w:val="multilevel"/>
    <w:tmpl w:val="69C04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3E109B"/>
    <w:multiLevelType w:val="multilevel"/>
    <w:tmpl w:val="635A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F23E05"/>
    <w:multiLevelType w:val="multilevel"/>
    <w:tmpl w:val="328C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547239"/>
    <w:multiLevelType w:val="multilevel"/>
    <w:tmpl w:val="9DA4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00078D"/>
    <w:multiLevelType w:val="multilevel"/>
    <w:tmpl w:val="C72ED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42049A"/>
    <w:multiLevelType w:val="multilevel"/>
    <w:tmpl w:val="5100F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3C17DC"/>
    <w:multiLevelType w:val="multilevel"/>
    <w:tmpl w:val="33E2C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305DA4"/>
    <w:multiLevelType w:val="multilevel"/>
    <w:tmpl w:val="3276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4D055C"/>
    <w:multiLevelType w:val="multilevel"/>
    <w:tmpl w:val="8A28B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D66481"/>
    <w:multiLevelType w:val="multilevel"/>
    <w:tmpl w:val="0C22E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1"/>
  </w:num>
  <w:num w:numId="5">
    <w:abstractNumId w:val="19"/>
  </w:num>
  <w:num w:numId="6">
    <w:abstractNumId w:val="1"/>
  </w:num>
  <w:num w:numId="7">
    <w:abstractNumId w:val="38"/>
  </w:num>
  <w:num w:numId="8">
    <w:abstractNumId w:val="17"/>
  </w:num>
  <w:num w:numId="9">
    <w:abstractNumId w:val="20"/>
  </w:num>
  <w:num w:numId="10">
    <w:abstractNumId w:val="26"/>
  </w:num>
  <w:num w:numId="11">
    <w:abstractNumId w:val="13"/>
  </w:num>
  <w:num w:numId="12">
    <w:abstractNumId w:val="21"/>
  </w:num>
  <w:num w:numId="13">
    <w:abstractNumId w:val="14"/>
  </w:num>
  <w:num w:numId="14">
    <w:abstractNumId w:val="28"/>
  </w:num>
  <w:num w:numId="15">
    <w:abstractNumId w:val="36"/>
  </w:num>
  <w:num w:numId="16">
    <w:abstractNumId w:val="24"/>
  </w:num>
  <w:num w:numId="17">
    <w:abstractNumId w:val="30"/>
  </w:num>
  <w:num w:numId="18">
    <w:abstractNumId w:val="32"/>
  </w:num>
  <w:num w:numId="19">
    <w:abstractNumId w:val="12"/>
  </w:num>
  <w:num w:numId="20">
    <w:abstractNumId w:val="34"/>
  </w:num>
  <w:num w:numId="21">
    <w:abstractNumId w:val="3"/>
  </w:num>
  <w:num w:numId="22">
    <w:abstractNumId w:val="0"/>
  </w:num>
  <w:num w:numId="23">
    <w:abstractNumId w:val="27"/>
  </w:num>
  <w:num w:numId="24">
    <w:abstractNumId w:val="18"/>
  </w:num>
  <w:num w:numId="25">
    <w:abstractNumId w:val="4"/>
  </w:num>
  <w:num w:numId="26">
    <w:abstractNumId w:val="10"/>
  </w:num>
  <w:num w:numId="27">
    <w:abstractNumId w:val="35"/>
  </w:num>
  <w:num w:numId="28">
    <w:abstractNumId w:val="29"/>
  </w:num>
  <w:num w:numId="29">
    <w:abstractNumId w:val="2"/>
  </w:num>
  <w:num w:numId="30">
    <w:abstractNumId w:val="33"/>
  </w:num>
  <w:num w:numId="31">
    <w:abstractNumId w:val="5"/>
  </w:num>
  <w:num w:numId="32">
    <w:abstractNumId w:val="25"/>
  </w:num>
  <w:num w:numId="33">
    <w:abstractNumId w:val="9"/>
  </w:num>
  <w:num w:numId="34">
    <w:abstractNumId w:val="16"/>
  </w:num>
  <w:num w:numId="35">
    <w:abstractNumId w:val="31"/>
  </w:num>
  <w:num w:numId="36">
    <w:abstractNumId w:val="6"/>
  </w:num>
  <w:num w:numId="37">
    <w:abstractNumId w:val="23"/>
  </w:num>
  <w:num w:numId="38">
    <w:abstractNumId w:val="22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9DF"/>
    <w:rsid w:val="000735D2"/>
    <w:rsid w:val="00082884"/>
    <w:rsid w:val="000A16B3"/>
    <w:rsid w:val="000B267F"/>
    <w:rsid w:val="00121E7F"/>
    <w:rsid w:val="00141640"/>
    <w:rsid w:val="00186FAE"/>
    <w:rsid w:val="001C3B39"/>
    <w:rsid w:val="001D4B69"/>
    <w:rsid w:val="001E30AC"/>
    <w:rsid w:val="001E4113"/>
    <w:rsid w:val="002235DA"/>
    <w:rsid w:val="002458FB"/>
    <w:rsid w:val="00271ABB"/>
    <w:rsid w:val="002A1BFD"/>
    <w:rsid w:val="002C240F"/>
    <w:rsid w:val="00341133"/>
    <w:rsid w:val="00350A03"/>
    <w:rsid w:val="0037001D"/>
    <w:rsid w:val="003B76DE"/>
    <w:rsid w:val="003E70D1"/>
    <w:rsid w:val="0048114C"/>
    <w:rsid w:val="004D4D56"/>
    <w:rsid w:val="005009EC"/>
    <w:rsid w:val="005020D9"/>
    <w:rsid w:val="005443EC"/>
    <w:rsid w:val="00590739"/>
    <w:rsid w:val="00595E8B"/>
    <w:rsid w:val="00596B78"/>
    <w:rsid w:val="005A24B6"/>
    <w:rsid w:val="0063761B"/>
    <w:rsid w:val="006772B9"/>
    <w:rsid w:val="006E0190"/>
    <w:rsid w:val="00704503"/>
    <w:rsid w:val="00706C54"/>
    <w:rsid w:val="007202F4"/>
    <w:rsid w:val="00794944"/>
    <w:rsid w:val="0082521B"/>
    <w:rsid w:val="008518DD"/>
    <w:rsid w:val="008D3EEB"/>
    <w:rsid w:val="008F09DF"/>
    <w:rsid w:val="008F2CF0"/>
    <w:rsid w:val="00913536"/>
    <w:rsid w:val="00915487"/>
    <w:rsid w:val="009226E7"/>
    <w:rsid w:val="009379CF"/>
    <w:rsid w:val="00946B12"/>
    <w:rsid w:val="00974B1E"/>
    <w:rsid w:val="009856CE"/>
    <w:rsid w:val="00987BBA"/>
    <w:rsid w:val="009B223A"/>
    <w:rsid w:val="009B3DC4"/>
    <w:rsid w:val="009D5D02"/>
    <w:rsid w:val="009F57F1"/>
    <w:rsid w:val="00A04ED5"/>
    <w:rsid w:val="00A05A4B"/>
    <w:rsid w:val="00A26A51"/>
    <w:rsid w:val="00A57F3A"/>
    <w:rsid w:val="00A61AAE"/>
    <w:rsid w:val="00A64F2E"/>
    <w:rsid w:val="00AA1C0D"/>
    <w:rsid w:val="00AC19CF"/>
    <w:rsid w:val="00AF4001"/>
    <w:rsid w:val="00B1223A"/>
    <w:rsid w:val="00B77C29"/>
    <w:rsid w:val="00BB3E0D"/>
    <w:rsid w:val="00BE36A0"/>
    <w:rsid w:val="00C31ADA"/>
    <w:rsid w:val="00C65A78"/>
    <w:rsid w:val="00C71DBE"/>
    <w:rsid w:val="00CC53C8"/>
    <w:rsid w:val="00D34162"/>
    <w:rsid w:val="00D36212"/>
    <w:rsid w:val="00D609AC"/>
    <w:rsid w:val="00D80EB4"/>
    <w:rsid w:val="00DE3F69"/>
    <w:rsid w:val="00E431A2"/>
    <w:rsid w:val="00E87FAE"/>
    <w:rsid w:val="00E96BA0"/>
    <w:rsid w:val="00F15400"/>
    <w:rsid w:val="00F37289"/>
    <w:rsid w:val="00F74919"/>
    <w:rsid w:val="00F870AA"/>
    <w:rsid w:val="00FA7915"/>
    <w:rsid w:val="00FB05C2"/>
    <w:rsid w:val="00FB4EDA"/>
    <w:rsid w:val="00FD390E"/>
    <w:rsid w:val="00FE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09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C1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26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A1BFD"/>
    <w:pPr>
      <w:ind w:left="720"/>
      <w:contextualSpacing/>
    </w:pPr>
  </w:style>
  <w:style w:type="table" w:styleId="a7">
    <w:name w:val="Table Grid"/>
    <w:basedOn w:val="a1"/>
    <w:uiPriority w:val="59"/>
    <w:rsid w:val="002235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9D5D02"/>
    <w:rPr>
      <w:color w:val="0000FF"/>
      <w:u w:val="single"/>
    </w:rPr>
  </w:style>
  <w:style w:type="character" w:customStyle="1" w:styleId="ui">
    <w:name w:val="ui"/>
    <w:basedOn w:val="a0"/>
    <w:rsid w:val="009D5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6181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1542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8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7890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80614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59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6742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1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83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60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53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77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1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54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58643-9485-43D3-83FA-64A5B892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79</cp:revision>
  <dcterms:created xsi:type="dcterms:W3CDTF">2022-10-06T08:43:00Z</dcterms:created>
  <dcterms:modified xsi:type="dcterms:W3CDTF">2024-09-19T15:38:00Z</dcterms:modified>
</cp:coreProperties>
</file>